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30" w:rsidRDefault="00680805" w:rsidP="00680805">
      <w:pPr>
        <w:shd w:val="clear" w:color="auto" w:fill="FFFFFF"/>
        <w:spacing w:after="0" w:line="240" w:lineRule="auto"/>
        <w:rPr>
          <w:rFonts w:ascii="Times New Roman" w:eastAsia="Times New Roman" w:hAnsi="Times New Roman" w:cs="Times New Roman"/>
          <w:color w:val="252525"/>
          <w:sz w:val="27"/>
          <w:lang w:eastAsia="ru-RU"/>
        </w:rPr>
      </w:pPr>
      <w:r w:rsidRPr="00680805">
        <w:rPr>
          <w:rFonts w:ascii="Times New Roman" w:eastAsia="Times New Roman" w:hAnsi="Times New Roman" w:cs="Times New Roman"/>
          <w:b/>
          <w:bCs/>
          <w:color w:val="252525"/>
          <w:sz w:val="27"/>
          <w:szCs w:val="27"/>
          <w:lang w:eastAsia="ru-RU"/>
        </w:rPr>
        <w:t>Элизабет Кюблер-Росс</w:t>
      </w:r>
      <w:r w:rsidRPr="00680805">
        <w:rPr>
          <w:rFonts w:ascii="Times New Roman" w:eastAsia="Times New Roman" w:hAnsi="Times New Roman" w:cs="Times New Roman"/>
          <w:color w:val="252525"/>
          <w:sz w:val="27"/>
          <w:lang w:eastAsia="ru-RU"/>
        </w:rPr>
        <w:t> </w:t>
      </w:r>
    </w:p>
    <w:p w:rsidR="00680805" w:rsidRPr="00226F30" w:rsidRDefault="00680805" w:rsidP="00680805">
      <w:pPr>
        <w:shd w:val="clear" w:color="auto" w:fill="FFFFFF"/>
        <w:spacing w:after="0" w:line="240" w:lineRule="auto"/>
        <w:rPr>
          <w:rFonts w:ascii="Times New Roman" w:eastAsia="Times New Roman" w:hAnsi="Times New Roman" w:cs="Times New Roman"/>
          <w:color w:val="252525"/>
          <w:sz w:val="20"/>
          <w:szCs w:val="20"/>
          <w:lang w:eastAsia="ru-RU"/>
        </w:rPr>
      </w:pPr>
      <w:proofErr w:type="gramStart"/>
      <w:r w:rsidRPr="00226F30">
        <w:rPr>
          <w:rFonts w:ascii="Times New Roman" w:eastAsia="Times New Roman" w:hAnsi="Times New Roman" w:cs="Times New Roman"/>
          <w:color w:val="252525"/>
          <w:sz w:val="20"/>
          <w:szCs w:val="20"/>
          <w:lang w:eastAsia="ru-RU"/>
        </w:rPr>
        <w:t>(</w:t>
      </w:r>
      <w:hyperlink r:id="rId5" w:tooltip="Немецкий язык" w:history="1">
        <w:r w:rsidRPr="00226F30">
          <w:rPr>
            <w:rFonts w:ascii="Times New Roman" w:eastAsia="Times New Roman" w:hAnsi="Times New Roman" w:cs="Times New Roman"/>
            <w:color w:val="0B0080"/>
            <w:sz w:val="20"/>
            <w:szCs w:val="20"/>
            <w:lang w:eastAsia="ru-RU"/>
          </w:rPr>
          <w:t>нем.</w:t>
        </w:r>
      </w:hyperlink>
      <w:r w:rsidRPr="00226F30">
        <w:rPr>
          <w:rFonts w:ascii="Times New Roman" w:eastAsia="Times New Roman" w:hAnsi="Times New Roman" w:cs="Times New Roman"/>
          <w:color w:val="252525"/>
          <w:sz w:val="20"/>
          <w:szCs w:val="20"/>
          <w:lang w:eastAsia="ru-RU"/>
        </w:rPr>
        <w:t> </w:t>
      </w:r>
      <w:r w:rsidRPr="00226F30">
        <w:rPr>
          <w:rFonts w:ascii="Times New Roman" w:eastAsia="Times New Roman" w:hAnsi="Times New Roman" w:cs="Times New Roman"/>
          <w:i/>
          <w:iCs/>
          <w:color w:val="252525"/>
          <w:sz w:val="20"/>
          <w:szCs w:val="20"/>
          <w:lang w:val="de-DE" w:eastAsia="ru-RU"/>
        </w:rPr>
        <w:t>Elisabeth Kübler-Ross</w:t>
      </w:r>
      <w:r w:rsidRPr="00226F30">
        <w:rPr>
          <w:rFonts w:ascii="Times New Roman" w:eastAsia="Times New Roman" w:hAnsi="Times New Roman" w:cs="Times New Roman"/>
          <w:color w:val="252525"/>
          <w:sz w:val="20"/>
          <w:szCs w:val="20"/>
          <w:lang w:eastAsia="ru-RU"/>
        </w:rPr>
        <w:t>; </w:t>
      </w:r>
      <w:hyperlink r:id="rId6" w:tooltip="8 июля" w:history="1">
        <w:r w:rsidRPr="00226F30">
          <w:rPr>
            <w:rFonts w:ascii="Times New Roman" w:eastAsia="Times New Roman" w:hAnsi="Times New Roman" w:cs="Times New Roman"/>
            <w:color w:val="0B0080"/>
            <w:sz w:val="20"/>
            <w:szCs w:val="20"/>
            <w:lang w:eastAsia="ru-RU"/>
          </w:rPr>
          <w:t>8 июля</w:t>
        </w:r>
      </w:hyperlink>
      <w:r w:rsidRPr="00226F30">
        <w:rPr>
          <w:rFonts w:ascii="Times New Roman" w:eastAsia="Times New Roman" w:hAnsi="Times New Roman" w:cs="Times New Roman"/>
          <w:color w:val="252525"/>
          <w:sz w:val="20"/>
          <w:szCs w:val="20"/>
          <w:lang w:eastAsia="ru-RU"/>
        </w:rPr>
        <w:t> </w:t>
      </w:r>
      <w:hyperlink r:id="rId7" w:tooltip="1926 год" w:history="1">
        <w:r w:rsidRPr="00226F30">
          <w:rPr>
            <w:rFonts w:ascii="Times New Roman" w:eastAsia="Times New Roman" w:hAnsi="Times New Roman" w:cs="Times New Roman"/>
            <w:color w:val="0B0080"/>
            <w:sz w:val="20"/>
            <w:szCs w:val="20"/>
            <w:lang w:eastAsia="ru-RU"/>
          </w:rPr>
          <w:t>1926</w:t>
        </w:r>
      </w:hyperlink>
      <w:r w:rsidRPr="00226F30">
        <w:rPr>
          <w:rFonts w:ascii="Times New Roman" w:eastAsia="Times New Roman" w:hAnsi="Times New Roman" w:cs="Times New Roman"/>
          <w:color w:val="252525"/>
          <w:sz w:val="20"/>
          <w:szCs w:val="20"/>
          <w:lang w:eastAsia="ru-RU"/>
        </w:rPr>
        <w:t>, </w:t>
      </w:r>
      <w:hyperlink r:id="rId8" w:tooltip="Цюрих" w:history="1">
        <w:r w:rsidRPr="00226F30">
          <w:rPr>
            <w:rFonts w:ascii="Times New Roman" w:eastAsia="Times New Roman" w:hAnsi="Times New Roman" w:cs="Times New Roman"/>
            <w:color w:val="0B0080"/>
            <w:sz w:val="20"/>
            <w:szCs w:val="20"/>
            <w:lang w:eastAsia="ru-RU"/>
          </w:rPr>
          <w:t>Цюрих</w:t>
        </w:r>
      </w:hyperlink>
      <w:r w:rsidRPr="00226F30">
        <w:rPr>
          <w:rFonts w:ascii="Times New Roman" w:eastAsia="Times New Roman" w:hAnsi="Times New Roman" w:cs="Times New Roman"/>
          <w:color w:val="252525"/>
          <w:sz w:val="20"/>
          <w:szCs w:val="20"/>
          <w:lang w:eastAsia="ru-RU"/>
        </w:rPr>
        <w:t> — </w:t>
      </w:r>
      <w:hyperlink r:id="rId9" w:tooltip="24 августа" w:history="1">
        <w:r w:rsidRPr="00226F30">
          <w:rPr>
            <w:rFonts w:ascii="Times New Roman" w:eastAsia="Times New Roman" w:hAnsi="Times New Roman" w:cs="Times New Roman"/>
            <w:color w:val="0B0080"/>
            <w:sz w:val="20"/>
            <w:szCs w:val="20"/>
            <w:lang w:eastAsia="ru-RU"/>
          </w:rPr>
          <w:t>24 августа</w:t>
        </w:r>
      </w:hyperlink>
      <w:r w:rsidRPr="00226F30">
        <w:rPr>
          <w:rFonts w:ascii="Times New Roman" w:eastAsia="Times New Roman" w:hAnsi="Times New Roman" w:cs="Times New Roman"/>
          <w:color w:val="252525"/>
          <w:sz w:val="20"/>
          <w:szCs w:val="20"/>
          <w:lang w:eastAsia="ru-RU"/>
        </w:rPr>
        <w:t> </w:t>
      </w:r>
      <w:hyperlink r:id="rId10" w:tooltip="2004 год" w:history="1">
        <w:r w:rsidRPr="00226F30">
          <w:rPr>
            <w:rFonts w:ascii="Times New Roman" w:eastAsia="Times New Roman" w:hAnsi="Times New Roman" w:cs="Times New Roman"/>
            <w:color w:val="0B0080"/>
            <w:sz w:val="20"/>
            <w:szCs w:val="20"/>
            <w:lang w:eastAsia="ru-RU"/>
          </w:rPr>
          <w:t>2004</w:t>
        </w:r>
      </w:hyperlink>
      <w:r w:rsidRPr="00226F30">
        <w:rPr>
          <w:rFonts w:ascii="Times New Roman" w:eastAsia="Times New Roman" w:hAnsi="Times New Roman" w:cs="Times New Roman"/>
          <w:color w:val="252525"/>
          <w:sz w:val="20"/>
          <w:szCs w:val="20"/>
          <w:lang w:eastAsia="ru-RU"/>
        </w:rPr>
        <w:t>, </w:t>
      </w:r>
      <w:hyperlink r:id="rId11" w:tooltip="Скоттсдейл (Аризона)" w:history="1">
        <w:r w:rsidRPr="00226F30">
          <w:rPr>
            <w:rFonts w:ascii="Times New Roman" w:eastAsia="Times New Roman" w:hAnsi="Times New Roman" w:cs="Times New Roman"/>
            <w:color w:val="0B0080"/>
            <w:sz w:val="20"/>
            <w:szCs w:val="20"/>
            <w:lang w:eastAsia="ru-RU"/>
          </w:rPr>
          <w:t>Скоттсдейл</w:t>
        </w:r>
      </w:hyperlink>
      <w:r w:rsidRPr="00226F30">
        <w:rPr>
          <w:rFonts w:ascii="Times New Roman" w:eastAsia="Times New Roman" w:hAnsi="Times New Roman" w:cs="Times New Roman"/>
          <w:color w:val="252525"/>
          <w:sz w:val="20"/>
          <w:szCs w:val="20"/>
          <w:lang w:eastAsia="ru-RU"/>
        </w:rPr>
        <w:t>, </w:t>
      </w:r>
      <w:hyperlink r:id="rId12" w:tooltip="Аризона" w:history="1">
        <w:r w:rsidRPr="00226F30">
          <w:rPr>
            <w:rFonts w:ascii="Times New Roman" w:eastAsia="Times New Roman" w:hAnsi="Times New Roman" w:cs="Times New Roman"/>
            <w:color w:val="0B0080"/>
            <w:sz w:val="20"/>
            <w:szCs w:val="20"/>
            <w:lang w:eastAsia="ru-RU"/>
          </w:rPr>
          <w:t>Аризона</w:t>
        </w:r>
      </w:hyperlink>
      <w:r w:rsidRPr="00226F30">
        <w:rPr>
          <w:rFonts w:ascii="Times New Roman" w:eastAsia="Times New Roman" w:hAnsi="Times New Roman" w:cs="Times New Roman"/>
          <w:color w:val="252525"/>
          <w:sz w:val="20"/>
          <w:szCs w:val="20"/>
          <w:lang w:eastAsia="ru-RU"/>
        </w:rPr>
        <w:t>, США) — </w:t>
      </w:r>
      <w:hyperlink r:id="rId13" w:tooltip="Соединённые Штаты Америки" w:history="1">
        <w:r w:rsidRPr="00226F30">
          <w:rPr>
            <w:rFonts w:ascii="Times New Roman" w:eastAsia="Times New Roman" w:hAnsi="Times New Roman" w:cs="Times New Roman"/>
            <w:color w:val="0B0080"/>
            <w:sz w:val="20"/>
            <w:szCs w:val="20"/>
            <w:u w:val="single"/>
            <w:lang w:eastAsia="ru-RU"/>
          </w:rPr>
          <w:t>американский</w:t>
        </w:r>
      </w:hyperlink>
      <w:r w:rsidRPr="00226F30">
        <w:rPr>
          <w:rFonts w:ascii="Times New Roman" w:eastAsia="Times New Roman" w:hAnsi="Times New Roman" w:cs="Times New Roman"/>
          <w:color w:val="252525"/>
          <w:sz w:val="20"/>
          <w:szCs w:val="20"/>
          <w:lang w:eastAsia="ru-RU"/>
        </w:rPr>
        <w:t> </w:t>
      </w:r>
      <w:hyperlink r:id="rId14" w:tooltip="Психолог" w:history="1">
        <w:r w:rsidRPr="00226F30">
          <w:rPr>
            <w:rFonts w:ascii="Times New Roman" w:eastAsia="Times New Roman" w:hAnsi="Times New Roman" w:cs="Times New Roman"/>
            <w:color w:val="0B0080"/>
            <w:sz w:val="20"/>
            <w:szCs w:val="20"/>
            <w:lang w:eastAsia="ru-RU"/>
          </w:rPr>
          <w:t>психолог</w:t>
        </w:r>
      </w:hyperlink>
      <w:r w:rsidRPr="00226F30">
        <w:rPr>
          <w:rFonts w:ascii="Times New Roman" w:eastAsia="Times New Roman" w:hAnsi="Times New Roman" w:cs="Times New Roman"/>
          <w:color w:val="252525"/>
          <w:sz w:val="20"/>
          <w:szCs w:val="20"/>
          <w:lang w:eastAsia="ru-RU"/>
        </w:rPr>
        <w:t> швейцарского происхождения, создательница концепции </w:t>
      </w:r>
      <w:hyperlink r:id="rId15" w:tooltip="Психологическая помощь" w:history="1">
        <w:r w:rsidRPr="00226F30">
          <w:rPr>
            <w:rFonts w:ascii="Times New Roman" w:eastAsia="Times New Roman" w:hAnsi="Times New Roman" w:cs="Times New Roman"/>
            <w:color w:val="0B0080"/>
            <w:sz w:val="20"/>
            <w:szCs w:val="20"/>
            <w:lang w:eastAsia="ru-RU"/>
          </w:rPr>
          <w:t>психологической помощи</w:t>
        </w:r>
      </w:hyperlink>
      <w:r w:rsidRPr="00226F30">
        <w:rPr>
          <w:rFonts w:ascii="Times New Roman" w:eastAsia="Times New Roman" w:hAnsi="Times New Roman" w:cs="Times New Roman"/>
          <w:color w:val="252525"/>
          <w:sz w:val="20"/>
          <w:szCs w:val="20"/>
          <w:lang w:eastAsia="ru-RU"/>
        </w:rPr>
        <w:t> умирающим больным и исследовательница</w:t>
      </w:r>
      <w:proofErr w:type="gramEnd"/>
      <w:r w:rsidRPr="00226F30">
        <w:rPr>
          <w:rFonts w:ascii="Times New Roman" w:eastAsia="Times New Roman" w:hAnsi="Times New Roman" w:cs="Times New Roman"/>
          <w:color w:val="252525"/>
          <w:sz w:val="20"/>
          <w:szCs w:val="20"/>
          <w:lang w:eastAsia="ru-RU"/>
        </w:rPr>
        <w:t> </w:t>
      </w:r>
      <w:hyperlink r:id="rId16" w:tooltip="Околосмертные переживания" w:history="1">
        <w:r w:rsidRPr="00226F30">
          <w:rPr>
            <w:rFonts w:ascii="Times New Roman" w:eastAsia="Times New Roman" w:hAnsi="Times New Roman" w:cs="Times New Roman"/>
            <w:color w:val="0B0080"/>
            <w:sz w:val="20"/>
            <w:szCs w:val="20"/>
            <w:lang w:eastAsia="ru-RU"/>
          </w:rPr>
          <w:t>околосмертных переживаний</w:t>
        </w:r>
      </w:hyperlink>
      <w:r w:rsidRPr="00226F30">
        <w:rPr>
          <w:rFonts w:ascii="Times New Roman" w:eastAsia="Times New Roman" w:hAnsi="Times New Roman" w:cs="Times New Roman"/>
          <w:color w:val="252525"/>
          <w:sz w:val="20"/>
          <w:szCs w:val="20"/>
          <w:lang w:eastAsia="ru-RU"/>
        </w:rPr>
        <w:t>. Её книга «О смерти и умирании» </w:t>
      </w:r>
      <w:hyperlink r:id="rId17" w:tooltip="1969 год" w:history="1">
        <w:r w:rsidRPr="00226F30">
          <w:rPr>
            <w:rFonts w:ascii="Times New Roman" w:eastAsia="Times New Roman" w:hAnsi="Times New Roman" w:cs="Times New Roman"/>
            <w:color w:val="0B0080"/>
            <w:sz w:val="20"/>
            <w:szCs w:val="20"/>
            <w:lang w:eastAsia="ru-RU"/>
          </w:rPr>
          <w:t>1969 года</w:t>
        </w:r>
      </w:hyperlink>
      <w:r w:rsidRPr="00226F30">
        <w:rPr>
          <w:rFonts w:ascii="Times New Roman" w:eastAsia="Times New Roman" w:hAnsi="Times New Roman" w:cs="Times New Roman"/>
          <w:color w:val="252525"/>
          <w:sz w:val="20"/>
          <w:szCs w:val="20"/>
          <w:lang w:eastAsia="ru-RU"/>
        </w:rPr>
        <w:t> стала </w:t>
      </w:r>
      <w:hyperlink r:id="rId18" w:tooltip="Бестселлер" w:history="1">
        <w:r w:rsidRPr="00226F30">
          <w:rPr>
            <w:rFonts w:ascii="Times New Roman" w:eastAsia="Times New Roman" w:hAnsi="Times New Roman" w:cs="Times New Roman"/>
            <w:color w:val="0B0080"/>
            <w:sz w:val="20"/>
            <w:szCs w:val="20"/>
            <w:lang w:eastAsia="ru-RU"/>
          </w:rPr>
          <w:t>бестселлером</w:t>
        </w:r>
      </w:hyperlink>
      <w:r w:rsidRPr="00226F30">
        <w:rPr>
          <w:rFonts w:ascii="Times New Roman" w:eastAsia="Times New Roman" w:hAnsi="Times New Roman" w:cs="Times New Roman"/>
          <w:color w:val="252525"/>
          <w:sz w:val="20"/>
          <w:szCs w:val="20"/>
          <w:lang w:eastAsia="ru-RU"/>
        </w:rPr>
        <w:t> в США</w:t>
      </w:r>
      <w:hyperlink r:id="rId19" w:anchor="cite_note-4" w:history="1">
        <w:r w:rsidRPr="00226F30">
          <w:rPr>
            <w:rFonts w:ascii="Times New Roman" w:eastAsia="Times New Roman" w:hAnsi="Times New Roman" w:cs="Times New Roman"/>
            <w:color w:val="0B0080"/>
            <w:sz w:val="20"/>
            <w:szCs w:val="20"/>
            <w:vertAlign w:val="superscript"/>
            <w:lang w:eastAsia="ru-RU"/>
          </w:rPr>
          <w:t>[4]</w:t>
        </w:r>
      </w:hyperlink>
      <w:r w:rsidRPr="00226F30">
        <w:rPr>
          <w:rFonts w:ascii="Times New Roman" w:eastAsia="Times New Roman" w:hAnsi="Times New Roman" w:cs="Times New Roman"/>
          <w:color w:val="252525"/>
          <w:sz w:val="20"/>
          <w:szCs w:val="20"/>
          <w:lang w:eastAsia="ru-RU"/>
        </w:rPr>
        <w:t>.</w:t>
      </w:r>
    </w:p>
    <w:p w:rsidR="00680805" w:rsidRPr="00226F30" w:rsidRDefault="00680805" w:rsidP="00680805">
      <w:pPr>
        <w:shd w:val="clear" w:color="auto" w:fill="FFFFFF"/>
        <w:spacing w:after="0" w:line="240" w:lineRule="auto"/>
        <w:rPr>
          <w:rFonts w:ascii="Times New Roman" w:eastAsia="Times New Roman" w:hAnsi="Times New Roman" w:cs="Times New Roman"/>
          <w:color w:val="252525"/>
          <w:sz w:val="20"/>
          <w:szCs w:val="20"/>
          <w:lang w:eastAsia="ru-RU"/>
        </w:rPr>
      </w:pPr>
      <w:r w:rsidRPr="00226F30">
        <w:rPr>
          <w:rFonts w:ascii="Times New Roman" w:eastAsia="Times New Roman" w:hAnsi="Times New Roman" w:cs="Times New Roman"/>
          <w:color w:val="252525"/>
          <w:sz w:val="20"/>
          <w:szCs w:val="20"/>
          <w:lang w:eastAsia="ru-RU"/>
        </w:rPr>
        <w:t>Первая подняла вопрос об ответственности врача не только за здоровье умирающего, но и за то, чтоб последние дни жизни больного были прожиты с </w:t>
      </w:r>
      <w:hyperlink r:id="rId20" w:tooltip="Достоинство" w:history="1">
        <w:r w:rsidRPr="00226F30">
          <w:rPr>
            <w:rFonts w:ascii="Times New Roman" w:eastAsia="Times New Roman" w:hAnsi="Times New Roman" w:cs="Times New Roman"/>
            <w:color w:val="0B0080"/>
            <w:sz w:val="20"/>
            <w:szCs w:val="20"/>
            <w:lang w:eastAsia="ru-RU"/>
          </w:rPr>
          <w:t>достоинством</w:t>
        </w:r>
      </w:hyperlink>
      <w:r w:rsidRPr="00226F30">
        <w:rPr>
          <w:rFonts w:ascii="Times New Roman" w:eastAsia="Times New Roman" w:hAnsi="Times New Roman" w:cs="Times New Roman"/>
          <w:color w:val="252525"/>
          <w:sz w:val="20"/>
          <w:szCs w:val="20"/>
          <w:lang w:eastAsia="ru-RU"/>
        </w:rPr>
        <w:t>, без страха и мучений. Тема </w:t>
      </w:r>
      <w:hyperlink r:id="rId21" w:tooltip="Смерть" w:history="1">
        <w:r w:rsidRPr="00226F30">
          <w:rPr>
            <w:rFonts w:ascii="Times New Roman" w:eastAsia="Times New Roman" w:hAnsi="Times New Roman" w:cs="Times New Roman"/>
            <w:color w:val="0B0080"/>
            <w:sz w:val="20"/>
            <w:szCs w:val="20"/>
            <w:lang w:eastAsia="ru-RU"/>
          </w:rPr>
          <w:t>смерти</w:t>
        </w:r>
      </w:hyperlink>
      <w:r w:rsidRPr="00226F30">
        <w:rPr>
          <w:rFonts w:ascii="Times New Roman" w:eastAsia="Times New Roman" w:hAnsi="Times New Roman" w:cs="Times New Roman"/>
          <w:color w:val="252525"/>
          <w:sz w:val="20"/>
          <w:szCs w:val="20"/>
          <w:lang w:eastAsia="ru-RU"/>
        </w:rPr>
        <w:t xml:space="preserve"> её стала интересовать ещё в детстве, когда она впервые увидела </w:t>
      </w:r>
      <w:proofErr w:type="gramStart"/>
      <w:r w:rsidRPr="00226F30">
        <w:rPr>
          <w:rFonts w:ascii="Times New Roman" w:eastAsia="Times New Roman" w:hAnsi="Times New Roman" w:cs="Times New Roman"/>
          <w:color w:val="252525"/>
          <w:sz w:val="20"/>
          <w:szCs w:val="20"/>
          <w:lang w:eastAsia="ru-RU"/>
        </w:rPr>
        <w:t>умирающего</w:t>
      </w:r>
      <w:proofErr w:type="gramEnd"/>
      <w:r w:rsidRPr="00226F30">
        <w:rPr>
          <w:rFonts w:ascii="Times New Roman" w:eastAsia="Times New Roman" w:hAnsi="Times New Roman" w:cs="Times New Roman"/>
          <w:color w:val="252525"/>
          <w:sz w:val="20"/>
          <w:szCs w:val="20"/>
          <w:lang w:eastAsia="ru-RU"/>
        </w:rPr>
        <w:t xml:space="preserve">. Это был её сосед, который упал с дерева и умер в своей постели среди родных и близких. По другой </w:t>
      </w:r>
      <w:proofErr w:type="gramStart"/>
      <w:r w:rsidRPr="00226F30">
        <w:rPr>
          <w:rFonts w:ascii="Times New Roman" w:eastAsia="Times New Roman" w:hAnsi="Times New Roman" w:cs="Times New Roman"/>
          <w:color w:val="252525"/>
          <w:sz w:val="20"/>
          <w:szCs w:val="20"/>
          <w:lang w:eastAsia="ru-RU"/>
        </w:rPr>
        <w:t>версии</w:t>
      </w:r>
      <w:proofErr w:type="gramEnd"/>
      <w:r w:rsidRPr="00226F30">
        <w:rPr>
          <w:rFonts w:ascii="Times New Roman" w:eastAsia="Times New Roman" w:hAnsi="Times New Roman" w:cs="Times New Roman"/>
          <w:color w:val="252525"/>
          <w:sz w:val="20"/>
          <w:szCs w:val="20"/>
          <w:lang w:eastAsia="ru-RU"/>
        </w:rPr>
        <w:t xml:space="preserve"> когда умерла её соседка по больничной палате, одна в холодной медицинской атмосфере, вдали от родных. Тогда Элизабет подумала, что существует правильный способ умереть</w:t>
      </w:r>
      <w:hyperlink r:id="rId22" w:anchor="cite_note-econ-5" w:history="1">
        <w:r w:rsidRPr="00226F30">
          <w:rPr>
            <w:rFonts w:ascii="Times New Roman" w:eastAsia="Times New Roman" w:hAnsi="Times New Roman" w:cs="Times New Roman"/>
            <w:color w:val="0B0080"/>
            <w:sz w:val="20"/>
            <w:szCs w:val="20"/>
            <w:vertAlign w:val="superscript"/>
            <w:lang w:eastAsia="ru-RU"/>
          </w:rPr>
          <w:t>[5]</w:t>
        </w:r>
      </w:hyperlink>
      <w:r w:rsidRPr="00226F30">
        <w:rPr>
          <w:rFonts w:ascii="Times New Roman" w:eastAsia="Times New Roman" w:hAnsi="Times New Roman" w:cs="Times New Roman"/>
          <w:color w:val="252525"/>
          <w:sz w:val="20"/>
          <w:szCs w:val="20"/>
          <w:lang w:eastAsia="ru-RU"/>
        </w:rPr>
        <w:t>.</w:t>
      </w:r>
    </w:p>
    <w:p w:rsidR="00680805" w:rsidRPr="00226F30" w:rsidRDefault="00680805" w:rsidP="00680805">
      <w:pPr>
        <w:shd w:val="clear" w:color="auto" w:fill="FFFFFF"/>
        <w:spacing w:after="0" w:line="240" w:lineRule="auto"/>
        <w:rPr>
          <w:rFonts w:ascii="Times New Roman" w:eastAsia="Times New Roman" w:hAnsi="Times New Roman" w:cs="Times New Roman"/>
          <w:color w:val="252525"/>
          <w:sz w:val="20"/>
          <w:szCs w:val="20"/>
          <w:lang w:eastAsia="ru-RU"/>
        </w:rPr>
      </w:pPr>
      <w:r w:rsidRPr="00226F30">
        <w:rPr>
          <w:rFonts w:ascii="Times New Roman" w:eastAsia="Times New Roman" w:hAnsi="Times New Roman" w:cs="Times New Roman"/>
          <w:color w:val="252525"/>
          <w:sz w:val="20"/>
          <w:szCs w:val="20"/>
          <w:lang w:eastAsia="ru-RU"/>
        </w:rPr>
        <w:t>Кюблер-Росс окончила медицинский факультет Цюрихского университета, после чего в </w:t>
      </w:r>
      <w:hyperlink r:id="rId23" w:tooltip="1958 год" w:history="1">
        <w:r w:rsidRPr="00226F30">
          <w:rPr>
            <w:rFonts w:ascii="Times New Roman" w:eastAsia="Times New Roman" w:hAnsi="Times New Roman" w:cs="Times New Roman"/>
            <w:color w:val="0B0080"/>
            <w:sz w:val="20"/>
            <w:szCs w:val="20"/>
            <w:lang w:eastAsia="ru-RU"/>
          </w:rPr>
          <w:t>1958 году</w:t>
        </w:r>
      </w:hyperlink>
      <w:r w:rsidRPr="00226F30">
        <w:rPr>
          <w:rFonts w:ascii="Times New Roman" w:eastAsia="Times New Roman" w:hAnsi="Times New Roman" w:cs="Times New Roman"/>
          <w:color w:val="252525"/>
          <w:sz w:val="20"/>
          <w:szCs w:val="20"/>
          <w:lang w:eastAsia="ru-RU"/>
        </w:rPr>
        <w:t> уехала в США. Она много работала в больницах </w:t>
      </w:r>
      <w:hyperlink r:id="rId24" w:tooltip="Нью-Йорк" w:history="1">
        <w:r w:rsidRPr="00226F30">
          <w:rPr>
            <w:rFonts w:ascii="Times New Roman" w:eastAsia="Times New Roman" w:hAnsi="Times New Roman" w:cs="Times New Roman"/>
            <w:color w:val="0B0080"/>
            <w:sz w:val="20"/>
            <w:szCs w:val="20"/>
            <w:lang w:eastAsia="ru-RU"/>
          </w:rPr>
          <w:t>Нью-Йорка</w:t>
        </w:r>
      </w:hyperlink>
      <w:r w:rsidRPr="00226F30">
        <w:rPr>
          <w:rFonts w:ascii="Times New Roman" w:eastAsia="Times New Roman" w:hAnsi="Times New Roman" w:cs="Times New Roman"/>
          <w:color w:val="252525"/>
          <w:sz w:val="20"/>
          <w:szCs w:val="20"/>
          <w:lang w:eastAsia="ru-RU"/>
        </w:rPr>
        <w:t>, </w:t>
      </w:r>
      <w:hyperlink r:id="rId25" w:tooltip="Чикаго" w:history="1">
        <w:r w:rsidRPr="00226F30">
          <w:rPr>
            <w:rFonts w:ascii="Times New Roman" w:eastAsia="Times New Roman" w:hAnsi="Times New Roman" w:cs="Times New Roman"/>
            <w:color w:val="0B0080"/>
            <w:sz w:val="20"/>
            <w:szCs w:val="20"/>
            <w:lang w:eastAsia="ru-RU"/>
          </w:rPr>
          <w:t>Чикаго</w:t>
        </w:r>
      </w:hyperlink>
      <w:r w:rsidRPr="00226F30">
        <w:rPr>
          <w:rFonts w:ascii="Times New Roman" w:eastAsia="Times New Roman" w:hAnsi="Times New Roman" w:cs="Times New Roman"/>
          <w:color w:val="252525"/>
          <w:sz w:val="20"/>
          <w:szCs w:val="20"/>
          <w:lang w:eastAsia="ru-RU"/>
        </w:rPr>
        <w:t> и </w:t>
      </w:r>
      <w:hyperlink r:id="rId26" w:tooltip="Колорадо" w:history="1">
        <w:r w:rsidRPr="00226F30">
          <w:rPr>
            <w:rFonts w:ascii="Times New Roman" w:eastAsia="Times New Roman" w:hAnsi="Times New Roman" w:cs="Times New Roman"/>
            <w:color w:val="0B0080"/>
            <w:sz w:val="20"/>
            <w:szCs w:val="20"/>
            <w:lang w:eastAsia="ru-RU"/>
          </w:rPr>
          <w:t>Колорадо</w:t>
        </w:r>
      </w:hyperlink>
      <w:r w:rsidRPr="00226F30">
        <w:rPr>
          <w:rFonts w:ascii="Times New Roman" w:eastAsia="Times New Roman" w:hAnsi="Times New Roman" w:cs="Times New Roman"/>
          <w:color w:val="252525"/>
          <w:sz w:val="20"/>
          <w:szCs w:val="20"/>
          <w:lang w:eastAsia="ru-RU"/>
        </w:rPr>
        <w:t xml:space="preserve">. Её глубоко возмущало обращение врачей с умирающими больными. </w:t>
      </w:r>
      <w:proofErr w:type="gramStart"/>
      <w:r w:rsidRPr="00226F30">
        <w:rPr>
          <w:rFonts w:ascii="Times New Roman" w:eastAsia="Times New Roman" w:hAnsi="Times New Roman" w:cs="Times New Roman"/>
          <w:color w:val="252525"/>
          <w:sz w:val="20"/>
          <w:szCs w:val="20"/>
          <w:lang w:eastAsia="ru-RU"/>
        </w:rPr>
        <w:t>В отличие от коллег она с умирающими общалась, слушала их исповеди.</w:t>
      </w:r>
      <w:proofErr w:type="gramEnd"/>
      <w:r w:rsidRPr="00226F30">
        <w:rPr>
          <w:rFonts w:ascii="Times New Roman" w:eastAsia="Times New Roman" w:hAnsi="Times New Roman" w:cs="Times New Roman"/>
          <w:color w:val="252525"/>
          <w:sz w:val="20"/>
          <w:szCs w:val="20"/>
          <w:lang w:eastAsia="ru-RU"/>
        </w:rPr>
        <w:t xml:space="preserve"> Так появился курс лекций о предсмертном опыте</w:t>
      </w:r>
      <w:hyperlink r:id="rId27" w:anchor="cite_note-econ-5" w:history="1">
        <w:r w:rsidRPr="00226F30">
          <w:rPr>
            <w:rFonts w:ascii="Times New Roman" w:eastAsia="Times New Roman" w:hAnsi="Times New Roman" w:cs="Times New Roman"/>
            <w:color w:val="0B0080"/>
            <w:sz w:val="20"/>
            <w:szCs w:val="20"/>
            <w:vertAlign w:val="superscript"/>
            <w:lang w:eastAsia="ru-RU"/>
          </w:rPr>
          <w:t>[5]</w:t>
        </w:r>
      </w:hyperlink>
      <w:r w:rsidRPr="00226F30">
        <w:rPr>
          <w:rFonts w:ascii="Times New Roman" w:eastAsia="Times New Roman" w:hAnsi="Times New Roman" w:cs="Times New Roman"/>
          <w:color w:val="252525"/>
          <w:sz w:val="20"/>
          <w:szCs w:val="20"/>
          <w:lang w:eastAsia="ru-RU"/>
        </w:rPr>
        <w:t>.</w:t>
      </w:r>
    </w:p>
    <w:p w:rsidR="00680805" w:rsidRPr="00226F30" w:rsidRDefault="00680805" w:rsidP="00680805">
      <w:pPr>
        <w:shd w:val="clear" w:color="auto" w:fill="FFFFFF"/>
        <w:spacing w:after="0" w:line="240" w:lineRule="auto"/>
        <w:rPr>
          <w:rFonts w:ascii="Times New Roman" w:eastAsia="Times New Roman" w:hAnsi="Times New Roman" w:cs="Times New Roman"/>
          <w:color w:val="252525"/>
          <w:sz w:val="20"/>
          <w:szCs w:val="20"/>
          <w:lang w:eastAsia="ru-RU"/>
        </w:rPr>
      </w:pPr>
      <w:r w:rsidRPr="00226F30">
        <w:rPr>
          <w:rFonts w:ascii="Times New Roman" w:eastAsia="Times New Roman" w:hAnsi="Times New Roman" w:cs="Times New Roman"/>
          <w:color w:val="252525"/>
          <w:sz w:val="20"/>
          <w:szCs w:val="20"/>
          <w:lang w:eastAsia="ru-RU"/>
        </w:rPr>
        <w:t>Позднее в её книгах, лекциях и семинарах она все больше уделяла внимания собственным путешествиям вне тела и загробной жизни. Кюблер-Росс не верила в существование смерти и считала смерть переходом в другое состояние. Она верила в загробную жизнь и считала, что после смерти люди становятся полноценными:</w:t>
      </w:r>
    </w:p>
    <w:p w:rsidR="00680805" w:rsidRPr="00226F30" w:rsidRDefault="00680805" w:rsidP="00680805">
      <w:pPr>
        <w:shd w:val="clear" w:color="auto" w:fill="F5F5F5"/>
        <w:spacing w:after="0" w:line="240" w:lineRule="auto"/>
        <w:rPr>
          <w:rFonts w:ascii="Times New Roman" w:eastAsia="Times New Roman" w:hAnsi="Times New Roman" w:cs="Times New Roman"/>
          <w:color w:val="252525"/>
          <w:sz w:val="20"/>
          <w:szCs w:val="20"/>
          <w:lang w:eastAsia="ru-RU"/>
        </w:rPr>
      </w:pPr>
      <w:r w:rsidRPr="00226F30">
        <w:rPr>
          <w:rFonts w:ascii="Times New Roman" w:eastAsia="Times New Roman" w:hAnsi="Times New Roman" w:cs="Times New Roman"/>
          <w:color w:val="252525"/>
          <w:sz w:val="20"/>
          <w:szCs w:val="20"/>
          <w:lang w:eastAsia="ru-RU"/>
        </w:rPr>
        <w:t>После смерти люди снова становятся полноценными. Слепые могут видеть, глухие — слышать, калеки перестают быть калеками, поскольку все их увечья перестают существовать.</w:t>
      </w:r>
    </w:p>
    <w:p w:rsidR="00680805" w:rsidRPr="00226F30" w:rsidRDefault="00680805" w:rsidP="00680805">
      <w:pPr>
        <w:shd w:val="clear" w:color="auto" w:fill="EFEFEF"/>
        <w:spacing w:after="0" w:line="240" w:lineRule="auto"/>
        <w:rPr>
          <w:rFonts w:ascii="Times New Roman" w:eastAsia="Times New Roman" w:hAnsi="Times New Roman" w:cs="Times New Roman"/>
          <w:b/>
          <w:bCs/>
          <w:color w:val="808080"/>
          <w:sz w:val="20"/>
          <w:szCs w:val="20"/>
          <w:lang w:eastAsia="ru-RU"/>
        </w:rPr>
      </w:pPr>
      <w:r w:rsidRPr="00226F30">
        <w:rPr>
          <w:rFonts w:ascii="Times New Roman" w:eastAsia="Times New Roman" w:hAnsi="Times New Roman" w:cs="Times New Roman"/>
          <w:b/>
          <w:bCs/>
          <w:i/>
          <w:iCs/>
          <w:color w:val="808080"/>
          <w:sz w:val="20"/>
          <w:szCs w:val="20"/>
          <w:lang w:eastAsia="ru-RU"/>
        </w:rPr>
        <w:t>Оригинальный текст</w:t>
      </w:r>
      <w:r w:rsidRPr="00226F30">
        <w:rPr>
          <w:rFonts w:ascii="Times New Roman" w:eastAsia="Times New Roman" w:hAnsi="Times New Roman" w:cs="Times New Roman"/>
          <w:b/>
          <w:bCs/>
          <w:color w:val="808080"/>
          <w:sz w:val="20"/>
          <w:szCs w:val="20"/>
          <w:lang w:eastAsia="ru-RU"/>
        </w:rPr>
        <w:t> </w:t>
      </w:r>
      <w:r w:rsidRPr="00226F30">
        <w:rPr>
          <w:rFonts w:ascii="Times New Roman" w:eastAsia="Times New Roman" w:hAnsi="Times New Roman" w:cs="Times New Roman"/>
          <w:b/>
          <w:bCs/>
          <w:color w:val="888888"/>
          <w:sz w:val="20"/>
          <w:szCs w:val="20"/>
          <w:lang w:eastAsia="ru-RU"/>
        </w:rPr>
        <w:t>(англ.)</w:t>
      </w:r>
      <w:r w:rsidRPr="00226F30">
        <w:rPr>
          <w:rFonts w:ascii="Times New Roman" w:eastAsia="Times New Roman" w:hAnsi="Times New Roman" w:cs="Times New Roman"/>
          <w:b/>
          <w:bCs/>
          <w:color w:val="808080"/>
          <w:sz w:val="20"/>
          <w:szCs w:val="20"/>
          <w:lang w:eastAsia="ru-RU"/>
        </w:rPr>
        <w:t>  </w:t>
      </w:r>
      <w:hyperlink r:id="rId28" w:history="1">
        <w:r w:rsidRPr="00226F30">
          <w:rPr>
            <w:rFonts w:ascii="Times New Roman" w:eastAsia="Times New Roman" w:hAnsi="Times New Roman" w:cs="Times New Roman"/>
            <w:color w:val="0B0080"/>
            <w:sz w:val="20"/>
            <w:szCs w:val="20"/>
            <w:lang w:eastAsia="ru-RU"/>
          </w:rPr>
          <w:t>[показать]</w:t>
        </w:r>
      </w:hyperlink>
    </w:p>
    <w:p w:rsidR="00680805" w:rsidRPr="00226F30" w:rsidRDefault="00680805" w:rsidP="00680805">
      <w:pPr>
        <w:shd w:val="clear" w:color="auto" w:fill="FFFFFF"/>
        <w:spacing w:after="0" w:line="240" w:lineRule="auto"/>
        <w:rPr>
          <w:rFonts w:ascii="Times New Roman" w:eastAsia="Times New Roman" w:hAnsi="Times New Roman" w:cs="Times New Roman"/>
          <w:color w:val="252525"/>
          <w:sz w:val="20"/>
          <w:szCs w:val="20"/>
          <w:lang w:eastAsia="ru-RU"/>
        </w:rPr>
      </w:pPr>
      <w:r w:rsidRPr="00226F30">
        <w:rPr>
          <w:rFonts w:ascii="Times New Roman" w:eastAsia="Times New Roman" w:hAnsi="Times New Roman" w:cs="Times New Roman"/>
          <w:color w:val="252525"/>
          <w:sz w:val="20"/>
          <w:szCs w:val="20"/>
          <w:lang w:eastAsia="ru-RU"/>
        </w:rPr>
        <w:t>Она также практиковала посещение медиумов и водила к ним пациентов. Известен случай, когда один из медиумов предлагал вдовам, с которыми работала Кюблер-Росс, соитие с их умершими мужьями. После чего некоторые вдовы сообщали о полученных </w:t>
      </w:r>
      <w:hyperlink r:id="rId29" w:tooltip="Заболевания, передающиеся половым путём" w:history="1">
        <w:r w:rsidRPr="00226F30">
          <w:rPr>
            <w:rFonts w:ascii="Times New Roman" w:eastAsia="Times New Roman" w:hAnsi="Times New Roman" w:cs="Times New Roman"/>
            <w:color w:val="0B0080"/>
            <w:sz w:val="20"/>
            <w:szCs w:val="20"/>
            <w:lang w:eastAsia="ru-RU"/>
          </w:rPr>
          <w:t>венерических инфекциях</w:t>
        </w:r>
      </w:hyperlink>
      <w:hyperlink r:id="rId30" w:anchor="cite_note-6" w:history="1">
        <w:r w:rsidRPr="00226F30">
          <w:rPr>
            <w:rFonts w:ascii="Times New Roman" w:eastAsia="Times New Roman" w:hAnsi="Times New Roman" w:cs="Times New Roman"/>
            <w:color w:val="0B0080"/>
            <w:sz w:val="20"/>
            <w:szCs w:val="20"/>
            <w:vertAlign w:val="superscript"/>
            <w:lang w:eastAsia="ru-RU"/>
          </w:rPr>
          <w:t>[6]</w:t>
        </w:r>
      </w:hyperlink>
      <w:hyperlink r:id="rId31" w:anchor="cite_note-7" w:history="1">
        <w:r w:rsidRPr="00226F30">
          <w:rPr>
            <w:rFonts w:ascii="Times New Roman" w:eastAsia="Times New Roman" w:hAnsi="Times New Roman" w:cs="Times New Roman"/>
            <w:color w:val="0B0080"/>
            <w:sz w:val="20"/>
            <w:szCs w:val="20"/>
            <w:vertAlign w:val="superscript"/>
            <w:lang w:eastAsia="ru-RU"/>
          </w:rPr>
          <w:t>[7]</w:t>
        </w:r>
      </w:hyperlink>
      <w:hyperlink r:id="rId32" w:anchor="cite_note-8" w:history="1">
        <w:r w:rsidRPr="00226F30">
          <w:rPr>
            <w:rFonts w:ascii="Times New Roman" w:eastAsia="Times New Roman" w:hAnsi="Times New Roman" w:cs="Times New Roman"/>
            <w:color w:val="0B0080"/>
            <w:sz w:val="20"/>
            <w:szCs w:val="20"/>
            <w:vertAlign w:val="superscript"/>
            <w:lang w:eastAsia="ru-RU"/>
          </w:rPr>
          <w:t>[8]</w:t>
        </w:r>
      </w:hyperlink>
      <w:r w:rsidRPr="00226F30">
        <w:rPr>
          <w:rFonts w:ascii="Times New Roman" w:eastAsia="Times New Roman" w:hAnsi="Times New Roman" w:cs="Times New Roman"/>
          <w:color w:val="252525"/>
          <w:sz w:val="20"/>
          <w:szCs w:val="20"/>
          <w:lang w:eastAsia="ru-RU"/>
        </w:rPr>
        <w:t>.</w:t>
      </w:r>
    </w:p>
    <w:p w:rsidR="00680805" w:rsidRPr="00226F30" w:rsidRDefault="00680805" w:rsidP="00680805">
      <w:pPr>
        <w:shd w:val="clear" w:color="auto" w:fill="FFFFFF"/>
        <w:spacing w:after="0" w:line="240" w:lineRule="auto"/>
        <w:rPr>
          <w:rFonts w:ascii="Times New Roman" w:eastAsia="Times New Roman" w:hAnsi="Times New Roman" w:cs="Times New Roman"/>
          <w:color w:val="252525"/>
          <w:sz w:val="20"/>
          <w:szCs w:val="20"/>
          <w:lang w:eastAsia="ru-RU"/>
        </w:rPr>
      </w:pPr>
      <w:r w:rsidRPr="00226F30">
        <w:rPr>
          <w:rFonts w:ascii="Times New Roman" w:eastAsia="Times New Roman" w:hAnsi="Times New Roman" w:cs="Times New Roman"/>
          <w:color w:val="252525"/>
          <w:sz w:val="20"/>
          <w:szCs w:val="20"/>
          <w:lang w:eastAsia="ru-RU"/>
        </w:rPr>
        <w:t>Она также познакомилась с одним шарлатаном из Арканзаса, который преподавал различные эзотерические практики и нестандартные виды религиозно-сексуальной терапии. Устав от подобного поведения, её муж развелся с ней в 1979 году. Хотя в США было открыто около 2500 </w:t>
      </w:r>
      <w:hyperlink r:id="rId33" w:tooltip="Хоспис" w:history="1">
        <w:r w:rsidRPr="00226F30">
          <w:rPr>
            <w:rFonts w:ascii="Times New Roman" w:eastAsia="Times New Roman" w:hAnsi="Times New Roman" w:cs="Times New Roman"/>
            <w:color w:val="0B0080"/>
            <w:sz w:val="20"/>
            <w:szCs w:val="20"/>
            <w:lang w:eastAsia="ru-RU"/>
          </w:rPr>
          <w:t>хосписов</w:t>
        </w:r>
      </w:hyperlink>
      <w:r w:rsidRPr="00226F30">
        <w:rPr>
          <w:rFonts w:ascii="Times New Roman" w:eastAsia="Times New Roman" w:hAnsi="Times New Roman" w:cs="Times New Roman"/>
          <w:color w:val="252525"/>
          <w:sz w:val="20"/>
          <w:szCs w:val="20"/>
          <w:lang w:eastAsia="ru-RU"/>
        </w:rPr>
        <w:t xml:space="preserve"> благодаря </w:t>
      </w:r>
      <w:proofErr w:type="gramStart"/>
      <w:r w:rsidRPr="00226F30">
        <w:rPr>
          <w:rFonts w:ascii="Times New Roman" w:eastAsia="Times New Roman" w:hAnsi="Times New Roman" w:cs="Times New Roman"/>
          <w:color w:val="252525"/>
          <w:sz w:val="20"/>
          <w:szCs w:val="20"/>
          <w:lang w:eastAsia="ru-RU"/>
        </w:rPr>
        <w:t>ей</w:t>
      </w:r>
      <w:proofErr w:type="gramEnd"/>
      <w:r w:rsidRPr="00226F30">
        <w:rPr>
          <w:rFonts w:ascii="Times New Roman" w:eastAsia="Times New Roman" w:hAnsi="Times New Roman" w:cs="Times New Roman"/>
          <w:color w:val="252525"/>
          <w:sz w:val="20"/>
          <w:szCs w:val="20"/>
          <w:lang w:eastAsia="ru-RU"/>
        </w:rPr>
        <w:t>, её репутация была разрушена, а коллеги дистанцировались от неё</w:t>
      </w:r>
      <w:hyperlink r:id="rId34" w:anchor="cite_note-econ-5" w:history="1">
        <w:r w:rsidRPr="00226F30">
          <w:rPr>
            <w:rFonts w:ascii="Times New Roman" w:eastAsia="Times New Roman" w:hAnsi="Times New Roman" w:cs="Times New Roman"/>
            <w:color w:val="0B0080"/>
            <w:sz w:val="20"/>
            <w:szCs w:val="20"/>
            <w:vertAlign w:val="superscript"/>
            <w:lang w:eastAsia="ru-RU"/>
          </w:rPr>
          <w:t>[5]</w:t>
        </w:r>
      </w:hyperlink>
      <w:r w:rsidRPr="00226F30">
        <w:rPr>
          <w:rFonts w:ascii="Times New Roman" w:eastAsia="Times New Roman" w:hAnsi="Times New Roman" w:cs="Times New Roman"/>
          <w:color w:val="252525"/>
          <w:sz w:val="20"/>
          <w:szCs w:val="20"/>
          <w:lang w:eastAsia="ru-RU"/>
        </w:rPr>
        <w:t>.</w:t>
      </w:r>
    </w:p>
    <w:p w:rsidR="00680805" w:rsidRPr="00226F30" w:rsidRDefault="00680805" w:rsidP="00680805">
      <w:pPr>
        <w:shd w:val="clear" w:color="auto" w:fill="FFFFFF"/>
        <w:spacing w:after="0" w:line="240" w:lineRule="auto"/>
        <w:rPr>
          <w:rFonts w:ascii="Times New Roman" w:eastAsia="Times New Roman" w:hAnsi="Times New Roman" w:cs="Times New Roman"/>
          <w:color w:val="252525"/>
          <w:sz w:val="20"/>
          <w:szCs w:val="20"/>
          <w:lang w:eastAsia="ru-RU"/>
        </w:rPr>
      </w:pPr>
      <w:r w:rsidRPr="00226F30">
        <w:rPr>
          <w:rFonts w:ascii="Times New Roman" w:eastAsia="Times New Roman" w:hAnsi="Times New Roman" w:cs="Times New Roman"/>
          <w:color w:val="252525"/>
          <w:sz w:val="20"/>
          <w:szCs w:val="20"/>
          <w:lang w:eastAsia="ru-RU"/>
        </w:rPr>
        <w:t>В </w:t>
      </w:r>
      <w:hyperlink r:id="rId35" w:tooltip="1994 год" w:history="1">
        <w:r w:rsidRPr="00226F30">
          <w:rPr>
            <w:rFonts w:ascii="Times New Roman" w:eastAsia="Times New Roman" w:hAnsi="Times New Roman" w:cs="Times New Roman"/>
            <w:color w:val="0B0080"/>
            <w:sz w:val="20"/>
            <w:szCs w:val="20"/>
            <w:lang w:eastAsia="ru-RU"/>
          </w:rPr>
          <w:t>1994 году</w:t>
        </w:r>
      </w:hyperlink>
      <w:r w:rsidRPr="00226F30">
        <w:rPr>
          <w:rFonts w:ascii="Times New Roman" w:eastAsia="Times New Roman" w:hAnsi="Times New Roman" w:cs="Times New Roman"/>
          <w:color w:val="252525"/>
          <w:sz w:val="20"/>
          <w:szCs w:val="20"/>
          <w:lang w:eastAsia="ru-RU"/>
        </w:rPr>
        <w:t> после </w:t>
      </w:r>
      <w:hyperlink r:id="rId36" w:tooltip="Инсульт" w:history="1">
        <w:r w:rsidRPr="00226F30">
          <w:rPr>
            <w:rFonts w:ascii="Times New Roman" w:eastAsia="Times New Roman" w:hAnsi="Times New Roman" w:cs="Times New Roman"/>
            <w:color w:val="0B0080"/>
            <w:sz w:val="20"/>
            <w:szCs w:val="20"/>
            <w:lang w:eastAsia="ru-RU"/>
          </w:rPr>
          <w:t>инсульта</w:t>
        </w:r>
      </w:hyperlink>
      <w:r w:rsidRPr="00226F30">
        <w:rPr>
          <w:rFonts w:ascii="Times New Roman" w:eastAsia="Times New Roman" w:hAnsi="Times New Roman" w:cs="Times New Roman"/>
          <w:color w:val="252525"/>
          <w:sz w:val="20"/>
          <w:szCs w:val="20"/>
          <w:lang w:eastAsia="ru-RU"/>
        </w:rPr>
        <w:t>, которые вызвал частичный паралич левой части тела, она переехала жить в </w:t>
      </w:r>
      <w:hyperlink r:id="rId37" w:tooltip="Скоттсдейл (Аризона)" w:history="1">
        <w:r w:rsidRPr="00226F30">
          <w:rPr>
            <w:rFonts w:ascii="Times New Roman" w:eastAsia="Times New Roman" w:hAnsi="Times New Roman" w:cs="Times New Roman"/>
            <w:color w:val="0B0080"/>
            <w:sz w:val="20"/>
            <w:szCs w:val="20"/>
            <w:lang w:eastAsia="ru-RU"/>
          </w:rPr>
          <w:t>Скоттсдейл</w:t>
        </w:r>
      </w:hyperlink>
      <w:r w:rsidRPr="00226F30">
        <w:rPr>
          <w:rFonts w:ascii="Times New Roman" w:eastAsia="Times New Roman" w:hAnsi="Times New Roman" w:cs="Times New Roman"/>
          <w:color w:val="252525"/>
          <w:sz w:val="20"/>
          <w:szCs w:val="20"/>
          <w:lang w:eastAsia="ru-RU"/>
        </w:rPr>
        <w:t>, Аризона. Остаток дней она провела, сидя по 18 часов перед телевизором в инвалидной коляске, а 24 августа 2004 года в возрасте 78 лет Кюблер-Росс скончалась</w:t>
      </w:r>
      <w:hyperlink r:id="rId38" w:anchor="cite_note-econ-5" w:history="1">
        <w:r w:rsidRPr="00226F30">
          <w:rPr>
            <w:rFonts w:ascii="Times New Roman" w:eastAsia="Times New Roman" w:hAnsi="Times New Roman" w:cs="Times New Roman"/>
            <w:color w:val="0B0080"/>
            <w:sz w:val="20"/>
            <w:szCs w:val="20"/>
            <w:vertAlign w:val="superscript"/>
            <w:lang w:eastAsia="ru-RU"/>
          </w:rPr>
          <w:t>[5]</w:t>
        </w:r>
      </w:hyperlink>
      <w:r w:rsidRPr="00226F30">
        <w:rPr>
          <w:rFonts w:ascii="Times New Roman" w:eastAsia="Times New Roman" w:hAnsi="Times New Roman" w:cs="Times New Roman"/>
          <w:color w:val="252525"/>
          <w:sz w:val="20"/>
          <w:szCs w:val="20"/>
          <w:lang w:eastAsia="ru-RU"/>
        </w:rPr>
        <w:t>.</w:t>
      </w:r>
    </w:p>
    <w:p w:rsidR="00680805" w:rsidRPr="00226F30" w:rsidRDefault="00680805" w:rsidP="00680805">
      <w:pPr>
        <w:spacing w:after="0" w:line="240" w:lineRule="auto"/>
        <w:rPr>
          <w:rFonts w:ascii="Times New Roman" w:hAnsi="Times New Roman" w:cs="Times New Roman"/>
          <w:color w:val="2E2E2E"/>
          <w:sz w:val="20"/>
          <w:szCs w:val="20"/>
          <w:shd w:val="clear" w:color="auto" w:fill="FBFBFB"/>
        </w:rPr>
      </w:pPr>
    </w:p>
    <w:p w:rsidR="00DD1ECD" w:rsidRPr="00226F30" w:rsidRDefault="00DD1ECD" w:rsidP="00680805">
      <w:pPr>
        <w:spacing w:after="0" w:line="240" w:lineRule="auto"/>
        <w:rPr>
          <w:rFonts w:ascii="Times New Roman" w:hAnsi="Times New Roman" w:cs="Times New Roman"/>
          <w:color w:val="2E2E2E"/>
          <w:sz w:val="20"/>
          <w:szCs w:val="20"/>
          <w:shd w:val="clear" w:color="auto" w:fill="FBFBFB"/>
        </w:rPr>
      </w:pPr>
      <w:r w:rsidRPr="00226F30">
        <w:rPr>
          <w:rFonts w:ascii="Times New Roman" w:hAnsi="Times New Roman" w:cs="Times New Roman"/>
          <w:color w:val="2E2E2E"/>
          <w:sz w:val="20"/>
          <w:szCs w:val="20"/>
          <w:shd w:val="clear" w:color="auto" w:fill="FBFBFB"/>
        </w:rPr>
        <w:t>СТАДИИ ПРИНЯТИЯ  НЕИЗБЕЖНОГО</w:t>
      </w:r>
    </w:p>
    <w:p w:rsidR="003C4238" w:rsidRPr="00226F30" w:rsidRDefault="00DD1ECD" w:rsidP="00680805">
      <w:pPr>
        <w:spacing w:after="0" w:line="240" w:lineRule="auto"/>
        <w:rPr>
          <w:rFonts w:ascii="Times New Roman" w:hAnsi="Times New Roman" w:cs="Times New Roman"/>
          <w:color w:val="2E2E2E"/>
          <w:sz w:val="20"/>
          <w:szCs w:val="20"/>
          <w:shd w:val="clear" w:color="auto" w:fill="FBFBFB"/>
        </w:rPr>
      </w:pPr>
      <w:r w:rsidRPr="00226F30">
        <w:rPr>
          <w:rFonts w:ascii="Times New Roman" w:hAnsi="Times New Roman" w:cs="Times New Roman"/>
          <w:color w:val="2E2E2E"/>
          <w:sz w:val="20"/>
          <w:szCs w:val="20"/>
          <w:shd w:val="clear" w:color="auto" w:fill="FBFBFB"/>
        </w:rPr>
        <w:t>1 стадия – Отрицание (человек отказывается принимать то, что с ним случилось);</w:t>
      </w:r>
      <w:r w:rsidRPr="00226F30">
        <w:rPr>
          <w:rFonts w:ascii="Times New Roman" w:hAnsi="Times New Roman" w:cs="Times New Roman"/>
          <w:color w:val="2E2E2E"/>
          <w:sz w:val="20"/>
          <w:szCs w:val="20"/>
        </w:rPr>
        <w:br/>
      </w:r>
      <w:r w:rsidRPr="00226F30">
        <w:rPr>
          <w:rFonts w:ascii="Times New Roman" w:hAnsi="Times New Roman" w:cs="Times New Roman"/>
          <w:color w:val="2E2E2E"/>
          <w:sz w:val="20"/>
          <w:szCs w:val="20"/>
          <w:shd w:val="clear" w:color="auto" w:fill="FBFBFB"/>
        </w:rPr>
        <w:t>2 стадия – Гнев (на этом этапе проявляется агрессия ко всему окружающему миру);</w:t>
      </w:r>
      <w:r w:rsidRPr="00226F30">
        <w:rPr>
          <w:rFonts w:ascii="Times New Roman" w:hAnsi="Times New Roman" w:cs="Times New Roman"/>
          <w:color w:val="2E2E2E"/>
          <w:sz w:val="20"/>
          <w:szCs w:val="20"/>
        </w:rPr>
        <w:br/>
      </w:r>
      <w:r w:rsidRPr="00226F30">
        <w:rPr>
          <w:rFonts w:ascii="Times New Roman" w:hAnsi="Times New Roman" w:cs="Times New Roman"/>
          <w:color w:val="2E2E2E"/>
          <w:sz w:val="20"/>
          <w:szCs w:val="20"/>
          <w:shd w:val="clear" w:color="auto" w:fill="FBFBFB"/>
        </w:rPr>
        <w:t xml:space="preserve">3 стадия – Торг (появляются мысли о том, чтобы договориться о </w:t>
      </w:r>
      <w:proofErr w:type="gramStart"/>
      <w:r w:rsidRPr="00226F30">
        <w:rPr>
          <w:rFonts w:ascii="Times New Roman" w:hAnsi="Times New Roman" w:cs="Times New Roman"/>
          <w:color w:val="2E2E2E"/>
          <w:sz w:val="20"/>
          <w:szCs w:val="20"/>
          <w:shd w:val="clear" w:color="auto" w:fill="FBFBFB"/>
        </w:rPr>
        <w:t>более лучшей</w:t>
      </w:r>
      <w:proofErr w:type="gramEnd"/>
      <w:r w:rsidRPr="00226F30">
        <w:rPr>
          <w:rFonts w:ascii="Times New Roman" w:hAnsi="Times New Roman" w:cs="Times New Roman"/>
          <w:color w:val="2E2E2E"/>
          <w:sz w:val="20"/>
          <w:szCs w:val="20"/>
          <w:shd w:val="clear" w:color="auto" w:fill="FBFBFB"/>
        </w:rPr>
        <w:t xml:space="preserve"> участи);</w:t>
      </w:r>
      <w:r w:rsidRPr="00226F30">
        <w:rPr>
          <w:rFonts w:ascii="Times New Roman" w:hAnsi="Times New Roman" w:cs="Times New Roman"/>
          <w:color w:val="2E2E2E"/>
          <w:sz w:val="20"/>
          <w:szCs w:val="20"/>
        </w:rPr>
        <w:br/>
      </w:r>
      <w:r w:rsidRPr="00226F30">
        <w:rPr>
          <w:rFonts w:ascii="Times New Roman" w:hAnsi="Times New Roman" w:cs="Times New Roman"/>
          <w:color w:val="2E2E2E"/>
          <w:sz w:val="20"/>
          <w:szCs w:val="20"/>
          <w:shd w:val="clear" w:color="auto" w:fill="FBFBFB"/>
        </w:rPr>
        <w:t>4 стадия – Депрессия (на данном этапе человек может круглые сутки находится в депрессивном состоянии);</w:t>
      </w:r>
      <w:r w:rsidRPr="00226F30">
        <w:rPr>
          <w:rFonts w:ascii="Times New Roman" w:hAnsi="Times New Roman" w:cs="Times New Roman"/>
          <w:color w:val="2E2E2E"/>
          <w:sz w:val="20"/>
          <w:szCs w:val="20"/>
        </w:rPr>
        <w:br/>
      </w:r>
      <w:r w:rsidRPr="00226F30">
        <w:rPr>
          <w:rFonts w:ascii="Times New Roman" w:hAnsi="Times New Roman" w:cs="Times New Roman"/>
          <w:color w:val="2E2E2E"/>
          <w:sz w:val="20"/>
          <w:szCs w:val="20"/>
          <w:shd w:val="clear" w:color="auto" w:fill="FBFBFB"/>
        </w:rPr>
        <w:t>5 стадия – Принятие (согласие с неизбежной участью).</w:t>
      </w:r>
    </w:p>
    <w:p w:rsidR="00DD1ECD" w:rsidRPr="00226F30" w:rsidRDefault="00DD1ECD" w:rsidP="00680805">
      <w:pPr>
        <w:spacing w:after="0" w:line="240" w:lineRule="auto"/>
        <w:rPr>
          <w:rFonts w:ascii="Times New Roman" w:hAnsi="Times New Roman" w:cs="Times New Roman"/>
          <w:color w:val="444444"/>
          <w:sz w:val="20"/>
          <w:szCs w:val="20"/>
          <w:shd w:val="clear" w:color="auto" w:fill="FFFFFF"/>
          <w:lang w:val="en-US"/>
        </w:rPr>
      </w:pPr>
      <w:r w:rsidRPr="00226F30">
        <w:rPr>
          <w:rFonts w:ascii="Times New Roman" w:hAnsi="Times New Roman" w:cs="Times New Roman"/>
          <w:color w:val="444444"/>
          <w:sz w:val="20"/>
          <w:szCs w:val="20"/>
          <w:shd w:val="clear" w:color="auto" w:fill="FFFFFF"/>
        </w:rPr>
        <w:t xml:space="preserve">В жизни каждого человека случаются болезни, утраты, горе. Человек должен все это принять, другого выхода нет. «Принятие» с точки зрения психологии, означает адекватное видение и восприятие ситуации. Принятие ситуации очень часто сопровождается страхом </w:t>
      </w:r>
      <w:proofErr w:type="gramStart"/>
      <w:r w:rsidRPr="00226F30">
        <w:rPr>
          <w:rFonts w:ascii="Times New Roman" w:hAnsi="Times New Roman" w:cs="Times New Roman"/>
          <w:color w:val="444444"/>
          <w:sz w:val="20"/>
          <w:szCs w:val="20"/>
          <w:shd w:val="clear" w:color="auto" w:fill="FFFFFF"/>
        </w:rPr>
        <w:t>перед</w:t>
      </w:r>
      <w:proofErr w:type="gramEnd"/>
      <w:r w:rsidRPr="00226F30">
        <w:rPr>
          <w:rFonts w:ascii="Times New Roman" w:hAnsi="Times New Roman" w:cs="Times New Roman"/>
          <w:color w:val="444444"/>
          <w:sz w:val="20"/>
          <w:szCs w:val="20"/>
          <w:shd w:val="clear" w:color="auto" w:fill="FFFFFF"/>
        </w:rPr>
        <w:t xml:space="preserve"> неизбежным. Американский врач Элизабет Кюблер-Росс создала концепцию психологической помощи умирающим людям. Она занималась исследованием переживаний смертельно больных людей и написала книгу: «О смерти и умирании». В этой книге Кюблер-Росс описывает стадийность принятия смерти: отрицание; гнев; торг; депрессия; принятие. Она наблюдала за реакцией пациентов американской клиники, после того, как врачи им сказали о страшном диагнозе и неминуемой смерти. Все 5 стадий психологических переживаний испытывают не только сами больные люди, но и также родственники, которые узнали о страшном заболевании или о скором уходе своего близкого человека. Синдром утраты или ощущение горя, сильные эмоции которые переживаются в результате потери человека, знакомы каждому. Потеря близкого человека может быть временной, возникать в результате разлуки или постоянной (смерть). В течение жизни мы привязываемся к своим родителям и близким родственникам, которые обеспечивают нам заботу и уход. После потери близких родственников человек чувствует себя обездоленным, как будто «отрезали часть» его, испытывает ощущение горя. Отрицание</w:t>
      </w:r>
      <w:proofErr w:type="gramStart"/>
      <w:r w:rsidRPr="00226F30">
        <w:rPr>
          <w:rFonts w:ascii="Times New Roman" w:hAnsi="Times New Roman" w:cs="Times New Roman"/>
          <w:color w:val="444444"/>
          <w:sz w:val="20"/>
          <w:szCs w:val="20"/>
          <w:shd w:val="clear" w:color="auto" w:fill="FFFFFF"/>
        </w:rPr>
        <w:t xml:space="preserve"> П</w:t>
      </w:r>
      <w:proofErr w:type="gramEnd"/>
      <w:r w:rsidRPr="00226F30">
        <w:rPr>
          <w:rFonts w:ascii="Times New Roman" w:hAnsi="Times New Roman" w:cs="Times New Roman"/>
          <w:color w:val="444444"/>
          <w:sz w:val="20"/>
          <w:szCs w:val="20"/>
          <w:shd w:val="clear" w:color="auto" w:fill="FFFFFF"/>
        </w:rPr>
        <w:t>ервой стадией принятия неизбежного является — отрицание. Далее Тест на шизофрению: маска Чаплина Тест "маска Чаплина" на определение шизофрении, весьма интересен. Он опирается на тот факт, что люди с шизофренией не воспринимают оптические иллюзии. В эту стадию больной считает, что произошла какая-то ошибка, он не может поверить, что это действительно с ним происходит, что это не страшный сон. Пациент начинает сомневаться в профессионализме врача, в правильной постановке диагноза и в результатах исследований. В первую стадию «принятия неизбежного», пациенты начинают обращаться в более крупные клиники для консультаций, ходят по врачам, медиумам, профессорам и докторам наук, к бабкам-шепталкам. В первую стадию у больного человека возникает не только отрицание страшного диагноза, но и страх, у некоторых он может продолжаться вплоть до самой смерти. Мозг больного человека отказывается воспринимать информацию о неизбежности конца жизни. В первой стадии «принятия неизбежного» онкологические больные начинают лечиться народными средствами медицины, отказываются от традиционной лучевой и химиотерапии. Гнев</w:t>
      </w:r>
      <w:proofErr w:type="gramStart"/>
      <w:r w:rsidRPr="00226F30">
        <w:rPr>
          <w:rFonts w:ascii="Times New Roman" w:hAnsi="Times New Roman" w:cs="Times New Roman"/>
          <w:color w:val="444444"/>
          <w:sz w:val="20"/>
          <w:szCs w:val="20"/>
          <w:shd w:val="clear" w:color="auto" w:fill="FFFFFF"/>
        </w:rPr>
        <w:t xml:space="preserve"> В</w:t>
      </w:r>
      <w:proofErr w:type="gramEnd"/>
      <w:r w:rsidRPr="00226F30">
        <w:rPr>
          <w:rFonts w:ascii="Times New Roman" w:hAnsi="Times New Roman" w:cs="Times New Roman"/>
          <w:color w:val="444444"/>
          <w:sz w:val="20"/>
          <w:szCs w:val="20"/>
          <w:shd w:val="clear" w:color="auto" w:fill="FFFFFF"/>
        </w:rPr>
        <w:t>торая стадия принятия неизбежного выражается в виде гнева болного. Обычно на этой стадии человек задается вопросом «Почему именно я?» «Почему я заболел этой страшной болезнью?» и начинает всех винить, начиная от врачей и заканчивая самим собой. Пациент понимает, что он серьезно болен, но ему кажется, что врачи и весь медицинский персонал недостаточно к нему внимательно относятся, не слушают его жалобы, не хотят вообще больше лечить его. Гнев может проявляться в том, что некоторые больные начинают писать жалобы на врачей, ходить по инстанциям или угрожать им. В этой стадии «принятия неизбежного» больного человека начинают раздражать молодые и здоровые люди. Больной не понимает, почему все вокруг улыбаются и смеются, жизнь продолжается, и она ни на миг не остановилась из-за его болезни. Гнев может переживаться глубоко внутри, а может в какой-то момент «выливаться» на окружающих. Проявления гнева обычно происходит  на той стадии заболевания, когда больной себя неплохо чувствует и у него есть силы. Очень часто гнев больного человека направлен на психологически слабых людей, которые не могут в ответ ничего сказать. Торг</w:t>
      </w:r>
      <w:proofErr w:type="gramStart"/>
      <w:r w:rsidRPr="00226F30">
        <w:rPr>
          <w:rFonts w:ascii="Times New Roman" w:hAnsi="Times New Roman" w:cs="Times New Roman"/>
          <w:color w:val="444444"/>
          <w:sz w:val="20"/>
          <w:szCs w:val="20"/>
          <w:shd w:val="clear" w:color="auto" w:fill="FFFFFF"/>
        </w:rPr>
        <w:t xml:space="preserve"> Т</w:t>
      </w:r>
      <w:proofErr w:type="gramEnd"/>
      <w:r w:rsidRPr="00226F30">
        <w:rPr>
          <w:rFonts w:ascii="Times New Roman" w:hAnsi="Times New Roman" w:cs="Times New Roman"/>
          <w:color w:val="444444"/>
          <w:sz w:val="20"/>
          <w:szCs w:val="20"/>
          <w:shd w:val="clear" w:color="auto" w:fill="FFFFFF"/>
        </w:rPr>
        <w:t xml:space="preserve">ретья стадия психологической реакции больного человека на скорую смерть является — торг. Больные люди пытаются совершить сделку </w:t>
      </w:r>
      <w:r w:rsidRPr="00226F30">
        <w:rPr>
          <w:rFonts w:ascii="Times New Roman" w:hAnsi="Times New Roman" w:cs="Times New Roman"/>
          <w:color w:val="444444"/>
          <w:sz w:val="20"/>
          <w:szCs w:val="20"/>
          <w:shd w:val="clear" w:color="auto" w:fill="FFFFFF"/>
        </w:rPr>
        <w:lastRenderedPageBreak/>
        <w:t xml:space="preserve">или торг с судьбой или с Богом. Они начинают загадывать, у них появляются свои «приметы». Больные в этой стадии заболевания могут загадать: «Если монетка сейчас упадет решкой вниз, </w:t>
      </w:r>
      <w:proofErr w:type="gramStart"/>
      <w:r w:rsidRPr="00226F30">
        <w:rPr>
          <w:rFonts w:ascii="Times New Roman" w:hAnsi="Times New Roman" w:cs="Times New Roman"/>
          <w:color w:val="444444"/>
          <w:sz w:val="20"/>
          <w:szCs w:val="20"/>
          <w:shd w:val="clear" w:color="auto" w:fill="FFFFFF"/>
        </w:rPr>
        <w:t>значит я выздоровею</w:t>
      </w:r>
      <w:proofErr w:type="gramEnd"/>
      <w:r w:rsidRPr="00226F30">
        <w:rPr>
          <w:rFonts w:ascii="Times New Roman" w:hAnsi="Times New Roman" w:cs="Times New Roman"/>
          <w:color w:val="444444"/>
          <w:sz w:val="20"/>
          <w:szCs w:val="20"/>
          <w:shd w:val="clear" w:color="auto" w:fill="FFFFFF"/>
        </w:rPr>
        <w:t>». В этой стадии «принятия» больные начинают совершать различные добрые дела, заниматься чуть ли не благотворительностью. Им кажется, что Бог или судьба, увидят какие они добрые и хорошие и «передумают», дадут им долгую жизнь и здоровье. В этой стадии человек переоценивает свои возможности и пытается все исправить. Торг или сделка могут проявляться в том, что больной человек готов заплатить все свои деньги за спасение своей жизни. В стадии торга силы больного постепенно начинают ослабевать, болезнь неуклонно прогрессирует и с каждым днем ему становится все хуже и хуже. В этой стадии заболевания очень многое зависит от родственников больного человека, потому что он постепенно теряет силы. Стадия торга с судьбой можно также проследить на родственниках больного человека, у которых есть еще надежда на выздоровление близкого человека и они прилагают максимальные усилия для этого, дают взятки врачам, начинают ходить в церковь. Депрессия</w:t>
      </w:r>
      <w:proofErr w:type="gramStart"/>
      <w:r w:rsidRPr="00226F30">
        <w:rPr>
          <w:rFonts w:ascii="Times New Roman" w:hAnsi="Times New Roman" w:cs="Times New Roman"/>
          <w:color w:val="444444"/>
          <w:sz w:val="20"/>
          <w:szCs w:val="20"/>
          <w:shd w:val="clear" w:color="auto" w:fill="FFFFFF"/>
        </w:rPr>
        <w:t xml:space="preserve"> Н</w:t>
      </w:r>
      <w:proofErr w:type="gramEnd"/>
      <w:r w:rsidRPr="00226F30">
        <w:rPr>
          <w:rFonts w:ascii="Times New Roman" w:hAnsi="Times New Roman" w:cs="Times New Roman"/>
          <w:color w:val="444444"/>
          <w:sz w:val="20"/>
          <w:szCs w:val="20"/>
          <w:shd w:val="clear" w:color="auto" w:fill="FFFFFF"/>
        </w:rPr>
        <w:t>а четвертой стадии возникает тяжелая депрессия. В эту стадию человек обычно устает от борьбы за жизнь и за здоровье, с каждым днем ему становится все хуже и хуже. Больной теряет надежду на выздоровление, у него «опускают руки», наблюдается снижение резкое снижения настроения, апатия и безразличие к окружающей жизни. Человек на этой стадии погружается в свои внутренние переживания, он не общается с людьми, может часами лежать в одной позе. На фоне депрессии у человека могут возникнуть суицидальные мысли и попытки самоубийства. Принятие</w:t>
      </w:r>
      <w:proofErr w:type="gramStart"/>
      <w:r w:rsidRPr="00226F30">
        <w:rPr>
          <w:rFonts w:ascii="Times New Roman" w:hAnsi="Times New Roman" w:cs="Times New Roman"/>
          <w:color w:val="444444"/>
          <w:sz w:val="20"/>
          <w:szCs w:val="20"/>
          <w:shd w:val="clear" w:color="auto" w:fill="FFFFFF"/>
        </w:rPr>
        <w:t xml:space="preserve"> П</w:t>
      </w:r>
      <w:proofErr w:type="gramEnd"/>
      <w:r w:rsidRPr="00226F30">
        <w:rPr>
          <w:rFonts w:ascii="Times New Roman" w:hAnsi="Times New Roman" w:cs="Times New Roman"/>
          <w:color w:val="444444"/>
          <w:sz w:val="20"/>
          <w:szCs w:val="20"/>
          <w:shd w:val="clear" w:color="auto" w:fill="FFFFFF"/>
        </w:rPr>
        <w:t xml:space="preserve">ятая стадия называется принятие или смирение. В 5 стадии «принятия неизбежного человека уже практически съела болезнь, она истощила его физически и морально. Больной мало двигается, больше времени проводит в своей постели. В 5 стадии тяжело больной человек как бы подводит итог всей своей прожитой жизни, понимает, что в ней было много хорошего, он успел что-то сделать для себя и других, </w:t>
      </w:r>
      <w:proofErr w:type="gramStart"/>
      <w:r w:rsidRPr="00226F30">
        <w:rPr>
          <w:rFonts w:ascii="Times New Roman" w:hAnsi="Times New Roman" w:cs="Times New Roman"/>
          <w:color w:val="444444"/>
          <w:sz w:val="20"/>
          <w:szCs w:val="20"/>
          <w:shd w:val="clear" w:color="auto" w:fill="FFFFFF"/>
        </w:rPr>
        <w:t>выполнил свою роль</w:t>
      </w:r>
      <w:proofErr w:type="gramEnd"/>
      <w:r w:rsidRPr="00226F30">
        <w:rPr>
          <w:rFonts w:ascii="Times New Roman" w:hAnsi="Times New Roman" w:cs="Times New Roman"/>
          <w:color w:val="444444"/>
          <w:sz w:val="20"/>
          <w:szCs w:val="20"/>
          <w:shd w:val="clear" w:color="auto" w:fill="FFFFFF"/>
        </w:rPr>
        <w:t xml:space="preserve"> на этой Земле. « Я прожил эту жизнь не зря. Я много успел сделать. Теперь я могу спокойно умереть». Многие психологи изучили модель «5 стадий принятия смерти» Элизабет Кюблер-Росс и пришли к выводу, что исследования американки носили скорее субъективный характер, не все больные люди проходят через все 5 стадий, у некоторых могут нарушиться порядок их следования или отсутствовать вообще. Стадии принятия показывают нам, что не только так происходит принятие смерти, но и всего неизбежного в нашей жизни. В определенный момент наша психика включает определенный механизм защиты, и мы не можем адекватно воспринимать объективную реальность. Мы неосознанно искажаем реальность, делая удобной ее для нашего эго. Поведение многих людей в тяжелых стрессовых ситуациях похоже на поведение страуса, который прячет свою голову в песок. Принятие объективной реальности может качественно влиять на принятие адекватных решений. Далее</w:t>
      </w:r>
      <w:r w:rsidRPr="00226F30">
        <w:rPr>
          <w:rFonts w:ascii="Times New Roman" w:hAnsi="Times New Roman" w:cs="Times New Roman"/>
          <w:color w:val="444444"/>
          <w:sz w:val="20"/>
          <w:szCs w:val="20"/>
          <w:lang w:val="en-US"/>
        </w:rPr>
        <w:br/>
      </w:r>
      <w:r w:rsidRPr="00226F30">
        <w:rPr>
          <w:rFonts w:ascii="Times New Roman" w:hAnsi="Times New Roman" w:cs="Times New Roman"/>
          <w:color w:val="444444"/>
          <w:sz w:val="20"/>
          <w:szCs w:val="20"/>
          <w:lang w:val="en-US"/>
        </w:rPr>
        <w:br/>
      </w:r>
      <w:r w:rsidRPr="00226F30">
        <w:rPr>
          <w:rFonts w:ascii="Times New Roman" w:hAnsi="Times New Roman" w:cs="Times New Roman"/>
          <w:color w:val="444444"/>
          <w:sz w:val="20"/>
          <w:szCs w:val="20"/>
          <w:shd w:val="clear" w:color="auto" w:fill="FFFFFF"/>
        </w:rPr>
        <w:t>Источник</w:t>
      </w:r>
      <w:r w:rsidRPr="00226F30">
        <w:rPr>
          <w:rFonts w:ascii="Times New Roman" w:hAnsi="Times New Roman" w:cs="Times New Roman"/>
          <w:color w:val="444444"/>
          <w:sz w:val="20"/>
          <w:szCs w:val="20"/>
          <w:shd w:val="clear" w:color="auto" w:fill="FFFFFF"/>
          <w:lang w:val="en-US"/>
        </w:rPr>
        <w:t>:</w:t>
      </w:r>
      <w:r w:rsidRPr="00226F30">
        <w:rPr>
          <w:rStyle w:val="apple-converted-space"/>
          <w:rFonts w:ascii="Times New Roman" w:hAnsi="Times New Roman" w:cs="Times New Roman"/>
          <w:color w:val="444444"/>
          <w:sz w:val="20"/>
          <w:szCs w:val="20"/>
          <w:shd w:val="clear" w:color="auto" w:fill="FFFFFF"/>
          <w:lang w:val="en-US"/>
        </w:rPr>
        <w:t> </w:t>
      </w:r>
      <w:hyperlink r:id="rId39" w:history="1">
        <w:r w:rsidRPr="00226F30">
          <w:rPr>
            <w:rStyle w:val="a3"/>
            <w:rFonts w:ascii="Times New Roman" w:hAnsi="Times New Roman" w:cs="Times New Roman"/>
            <w:color w:val="2E9DD1"/>
            <w:sz w:val="20"/>
            <w:szCs w:val="20"/>
            <w:shd w:val="clear" w:color="auto" w:fill="FFFFFF"/>
            <w:lang w:val="en-US"/>
          </w:rPr>
          <w:t>https://odepressii.ru/obschee/5-stadiy-prinyatiya-neizbezhnogo.html</w:t>
        </w:r>
      </w:hyperlink>
      <w:r w:rsidRPr="00226F30">
        <w:rPr>
          <w:rFonts w:ascii="Times New Roman" w:hAnsi="Times New Roman" w:cs="Times New Roman"/>
          <w:color w:val="444444"/>
          <w:sz w:val="20"/>
          <w:szCs w:val="20"/>
          <w:lang w:val="en-US"/>
        </w:rPr>
        <w:br/>
      </w:r>
      <w:r w:rsidRPr="00226F30">
        <w:rPr>
          <w:rFonts w:ascii="Times New Roman" w:hAnsi="Times New Roman" w:cs="Times New Roman"/>
          <w:color w:val="444444"/>
          <w:sz w:val="20"/>
          <w:szCs w:val="20"/>
          <w:shd w:val="clear" w:color="auto" w:fill="FFFFFF"/>
          <w:lang w:val="en-US"/>
        </w:rPr>
        <w:t>© odepressii.ru</w:t>
      </w:r>
    </w:p>
    <w:p w:rsidR="00DD1ECD" w:rsidRPr="00226F30" w:rsidRDefault="00DD1ECD" w:rsidP="00680805">
      <w:pPr>
        <w:spacing w:after="0" w:line="240" w:lineRule="auto"/>
        <w:rPr>
          <w:rFonts w:ascii="Times New Roman" w:hAnsi="Times New Roman" w:cs="Times New Roman"/>
          <w:color w:val="444444"/>
          <w:sz w:val="20"/>
          <w:szCs w:val="20"/>
          <w:shd w:val="clear" w:color="auto" w:fill="FFFFFF"/>
          <w:lang w:val="en-US"/>
        </w:rPr>
      </w:pPr>
    </w:p>
    <w:p w:rsidR="00DD1ECD" w:rsidRPr="00226F30" w:rsidRDefault="00DD1ECD" w:rsidP="00680805">
      <w:pPr>
        <w:shd w:val="clear" w:color="auto" w:fill="FFFFFF"/>
        <w:spacing w:after="0" w:line="240" w:lineRule="auto"/>
        <w:jc w:val="both"/>
        <w:rPr>
          <w:rFonts w:ascii="Times New Roman" w:eastAsia="Times New Roman" w:hAnsi="Times New Roman" w:cs="Times New Roman"/>
          <w:color w:val="444444"/>
          <w:sz w:val="20"/>
          <w:szCs w:val="20"/>
          <w:lang w:eastAsia="ru-RU"/>
        </w:rPr>
      </w:pPr>
      <w:r w:rsidRPr="00226F30">
        <w:rPr>
          <w:rFonts w:ascii="Times New Roman" w:eastAsia="Times New Roman" w:hAnsi="Times New Roman" w:cs="Times New Roman"/>
          <w:color w:val="444444"/>
          <w:sz w:val="20"/>
          <w:szCs w:val="20"/>
          <w:lang w:eastAsia="ru-RU"/>
        </w:rPr>
        <w:t>Наша жизн</w:t>
      </w:r>
      <w:proofErr w:type="gramStart"/>
      <w:r w:rsidRPr="00226F30">
        <w:rPr>
          <w:rFonts w:ascii="Times New Roman" w:eastAsia="Times New Roman" w:hAnsi="Times New Roman" w:cs="Times New Roman"/>
          <w:color w:val="444444"/>
          <w:sz w:val="20"/>
          <w:szCs w:val="20"/>
          <w:lang w:eastAsia="ru-RU"/>
        </w:rPr>
        <w:t>ь-</w:t>
      </w:r>
      <w:proofErr w:type="gramEnd"/>
      <w:r w:rsidRPr="00226F30">
        <w:rPr>
          <w:rFonts w:ascii="Times New Roman" w:eastAsia="Times New Roman" w:hAnsi="Times New Roman" w:cs="Times New Roman"/>
          <w:color w:val="444444"/>
          <w:sz w:val="20"/>
          <w:szCs w:val="20"/>
          <w:lang w:eastAsia="ru-RU"/>
        </w:rPr>
        <w:t xml:space="preserve"> есть некоторая линия судьбы, которой мы следуем согласно законам божьим, время же — есть течение, необычное явление, скорее беззаконное и не подчинённое, скорее так, а не иначе, подвергая нашу жизнь своим законам. Линию жизни Время делит на прошлое, настоящее и будущее. В линию жизни Время вторгается событийно, отпечатывая на ней настоящее, то, что станет затем прошлым, всё </w:t>
      </w:r>
      <w:proofErr w:type="gramStart"/>
      <w:r w:rsidRPr="00226F30">
        <w:rPr>
          <w:rFonts w:ascii="Times New Roman" w:eastAsia="Times New Roman" w:hAnsi="Times New Roman" w:cs="Times New Roman"/>
          <w:color w:val="444444"/>
          <w:sz w:val="20"/>
          <w:szCs w:val="20"/>
          <w:lang w:eastAsia="ru-RU"/>
        </w:rPr>
        <w:t>время</w:t>
      </w:r>
      <w:proofErr w:type="gramEnd"/>
      <w:r w:rsidRPr="00226F30">
        <w:rPr>
          <w:rFonts w:ascii="Times New Roman" w:eastAsia="Times New Roman" w:hAnsi="Times New Roman" w:cs="Times New Roman"/>
          <w:color w:val="444444"/>
          <w:sz w:val="20"/>
          <w:szCs w:val="20"/>
          <w:lang w:eastAsia="ru-RU"/>
        </w:rPr>
        <w:t xml:space="preserve"> заглядывая в будущее... Говорят, что наше я не может оставаться на протяжении всей жизни одним и тем же, что оно меняется со Временем, и тот, кто родился в день такой-то, уже далеко не тот, кого мы видим на рубеже его жизни. Я соглашусь. Но сколько раз на протяжении жизни мы умираем? Сколько раз, кроме того единственного раза, который нам предначертан? Отвечу: наше «я» умирает каждый раз, когда проходит определённый период в жизни и затем оставляет его в прошлом, воскрешаясь заново. Американский психолог Элизабет Кюблер-Росси много лет наблюдала за тяжелобольными людьми, обречёнными на смерть, прежде</w:t>
      </w:r>
      <w:proofErr w:type="gramStart"/>
      <w:r w:rsidRPr="00226F30">
        <w:rPr>
          <w:rFonts w:ascii="Times New Roman" w:eastAsia="Times New Roman" w:hAnsi="Times New Roman" w:cs="Times New Roman"/>
          <w:color w:val="444444"/>
          <w:sz w:val="20"/>
          <w:szCs w:val="20"/>
          <w:lang w:eastAsia="ru-RU"/>
        </w:rPr>
        <w:t>,</w:t>
      </w:r>
      <w:proofErr w:type="gramEnd"/>
      <w:r w:rsidRPr="00226F30">
        <w:rPr>
          <w:rFonts w:ascii="Times New Roman" w:eastAsia="Times New Roman" w:hAnsi="Times New Roman" w:cs="Times New Roman"/>
          <w:color w:val="444444"/>
          <w:sz w:val="20"/>
          <w:szCs w:val="20"/>
          <w:lang w:eastAsia="ru-RU"/>
        </w:rPr>
        <w:t xml:space="preserve"> чем создала концепцию стадийности принятия смерти. То были наблюдения за людьми умирающими. Точно такие же стадии проходит человек, не только умирая от тяжелой болезни, но и когда ему суждено пережить какое-то большое потрясение, горе, потерю </w:t>
      </w:r>
      <w:proofErr w:type="gramStart"/>
      <w:r w:rsidRPr="00226F30">
        <w:rPr>
          <w:rFonts w:ascii="Times New Roman" w:eastAsia="Times New Roman" w:hAnsi="Times New Roman" w:cs="Times New Roman"/>
          <w:color w:val="444444"/>
          <w:sz w:val="20"/>
          <w:szCs w:val="20"/>
          <w:lang w:eastAsia="ru-RU"/>
        </w:rPr>
        <w:t>близкого</w:t>
      </w:r>
      <w:proofErr w:type="gramEnd"/>
      <w:r w:rsidRPr="00226F30">
        <w:rPr>
          <w:rFonts w:ascii="Times New Roman" w:eastAsia="Times New Roman" w:hAnsi="Times New Roman" w:cs="Times New Roman"/>
          <w:color w:val="444444"/>
          <w:sz w:val="20"/>
          <w:szCs w:val="20"/>
          <w:lang w:eastAsia="ru-RU"/>
        </w:rPr>
        <w:t>, разлуку с любимым и так далее. Не умирая физически, всё же что-то в нас умирает, что-то, что было связано с происшествием, с человеком. Умирает наше «я», пропитанное прошлым, воскрешается же другое «я».</w:t>
      </w:r>
      <w:r w:rsidRPr="00226F30">
        <w:rPr>
          <w:rFonts w:ascii="Times New Roman" w:eastAsia="Times New Roman" w:hAnsi="Times New Roman" w:cs="Times New Roman"/>
          <w:color w:val="444444"/>
          <w:sz w:val="20"/>
          <w:szCs w:val="20"/>
          <w:lang w:eastAsia="ru-RU"/>
        </w:rPr>
        <w:br/>
        <w:t>Итак, стадия 1- отрицание, 2- злость, 3- торг, 4- депрессия, 5-смирение.</w:t>
      </w:r>
      <w:r w:rsidRPr="00226F30">
        <w:rPr>
          <w:rFonts w:ascii="Times New Roman" w:eastAsia="Times New Roman" w:hAnsi="Times New Roman" w:cs="Times New Roman"/>
          <w:color w:val="444444"/>
          <w:sz w:val="20"/>
          <w:szCs w:val="20"/>
          <w:lang w:eastAsia="ru-RU"/>
        </w:rPr>
        <w:br/>
        <w:t xml:space="preserve">Когда трагически погиб близкий мне человек, вернее сказать, когда я услышала в трубку, что это так, то отрицание произошло мгновенно: Нет, </w:t>
      </w:r>
      <w:proofErr w:type="gramStart"/>
      <w:r w:rsidRPr="00226F30">
        <w:rPr>
          <w:rFonts w:ascii="Times New Roman" w:eastAsia="Times New Roman" w:hAnsi="Times New Roman" w:cs="Times New Roman"/>
          <w:color w:val="444444"/>
          <w:sz w:val="20"/>
          <w:szCs w:val="20"/>
          <w:lang w:eastAsia="ru-RU"/>
        </w:rPr>
        <w:t>говорила я спокойно, не веря</w:t>
      </w:r>
      <w:proofErr w:type="gramEnd"/>
      <w:r w:rsidRPr="00226F30">
        <w:rPr>
          <w:rFonts w:ascii="Times New Roman" w:eastAsia="Times New Roman" w:hAnsi="Times New Roman" w:cs="Times New Roman"/>
          <w:color w:val="444444"/>
          <w:sz w:val="20"/>
          <w:szCs w:val="20"/>
          <w:lang w:eastAsia="ru-RU"/>
        </w:rPr>
        <w:t>. Нет, это какая-то ошибка. Этого не может быть. Через недолгие каких-то часа два поверить всё-таки пришлось. Новость как-будто заново постучалось в моё сознание, но с другой силой. Злость! Гнев! Ярость! Все эти чувства, смешиваясь с горем, превращались в одно бурное течение Истерика. Но успокаиваясь, моё сознание невольно приходило в работу, и мой мозг начинал продумывать способы предотвращения случившегося. Моё «я » торговалось со Временем, с Богом, предлагая себя и умоляя всё повернуть назад. Глупо! Бредовая идея! Всем этим трём стадиям в этом событии — срок два дня</w:t>
      </w:r>
      <w:proofErr w:type="gramStart"/>
      <w:r w:rsidRPr="00226F30">
        <w:rPr>
          <w:rFonts w:ascii="Times New Roman" w:eastAsia="Times New Roman" w:hAnsi="Times New Roman" w:cs="Times New Roman"/>
          <w:color w:val="444444"/>
          <w:sz w:val="20"/>
          <w:szCs w:val="20"/>
          <w:lang w:eastAsia="ru-RU"/>
        </w:rPr>
        <w:t>… А</w:t>
      </w:r>
      <w:proofErr w:type="gramEnd"/>
      <w:r w:rsidRPr="00226F30">
        <w:rPr>
          <w:rFonts w:ascii="Times New Roman" w:eastAsia="Times New Roman" w:hAnsi="Times New Roman" w:cs="Times New Roman"/>
          <w:color w:val="444444"/>
          <w:sz w:val="20"/>
          <w:szCs w:val="20"/>
          <w:lang w:eastAsia="ru-RU"/>
        </w:rPr>
        <w:t xml:space="preserve"> затем наступила глубочайшая депрессия. Долгая и мучительная. Отказ от еды, отказ от солнца, отказ от людей, близких. Я включала видеозапись с ним и сидела так целый день. Как будто обманывая судьбу и Время, я уточняла его присутствие здесь и сейчас. Вот посмотрите, он же здесь! Ничего не хочу, ничего не могу, ничего не буду делать. И вопрос, Зачем мне теперь это нужно, зачем мне жить и для чего, всплывал постоянно. Внутри моего тела рос ребёнок, 7 месяцев, а моё «я» не видело смысла в своём теле. И всё-таки мне это помогло, помогло смириться и начать жить. Мой ребёнок. Потому депрессия не была столь затяжной, как обычно это бывает. И я примирилась с действительностью… Я начала говорить о нём в прошлом времени, вспоминая, улыбаясь и печалясь о том, что больше так не будет. И моё «я», то, которое было связано и насыщено этим человеком, нашей дружбой и теми событиями, которые были на этом промежутке Времени, моё «я» умерло. И началась другая «я».</w:t>
      </w:r>
      <w:r w:rsidRPr="00226F30">
        <w:rPr>
          <w:rFonts w:ascii="Times New Roman" w:eastAsia="Times New Roman" w:hAnsi="Times New Roman" w:cs="Times New Roman"/>
          <w:color w:val="444444"/>
          <w:sz w:val="20"/>
          <w:szCs w:val="20"/>
          <w:lang w:eastAsia="ru-RU"/>
        </w:rPr>
        <w:br/>
        <w:t>Когда моей бабушке поставили диагноз рак, то отрицания как такового и не было. Всё было очевидным. А вот торги продолжались на протяжении года. Торги с врачами, торги с Богом, и даже с шаманами. И только когда одна из шаманов сказала мне, что помочь нечем, то мои торги закончились, и смирясь, я думала только о том, как облегчить страдание моему самому любимому человеку. Во время болезни, мои стадии перемешивались одна с другой, а когда она умерла, то я заново прошла все 5 уже с тем знанием, что её больше не будет со мной. Не было, пожалуй, отрицания. И со смирением пришла опять новая «я». А моя бабушка всегда будет жить в том моём счастливом прошлом, согретом её любовью, её заботой, её тёплыми руками… Она всегда будет с той «я».</w:t>
      </w:r>
      <w:r w:rsidRPr="00226F30">
        <w:rPr>
          <w:rFonts w:ascii="Times New Roman" w:eastAsia="Times New Roman" w:hAnsi="Times New Roman" w:cs="Times New Roman"/>
          <w:color w:val="444444"/>
          <w:sz w:val="20"/>
          <w:szCs w:val="20"/>
          <w:lang w:eastAsia="ru-RU"/>
        </w:rPr>
        <w:br/>
        <w:t xml:space="preserve">Когда вас бросают, когда вы расстаётесь с любимым человеком, который жив и здоров, но уже не с вами, то все 5 стадий проходят гораздо дольше и тяжелее. Отрицание. Не признаёте. Не соглашаетесь, что </w:t>
      </w:r>
      <w:proofErr w:type="gramStart"/>
      <w:r w:rsidRPr="00226F30">
        <w:rPr>
          <w:rFonts w:ascii="Times New Roman" w:eastAsia="Times New Roman" w:hAnsi="Times New Roman" w:cs="Times New Roman"/>
          <w:color w:val="444444"/>
          <w:sz w:val="20"/>
          <w:szCs w:val="20"/>
          <w:lang w:eastAsia="ru-RU"/>
        </w:rPr>
        <w:t>это</w:t>
      </w:r>
      <w:proofErr w:type="gramEnd"/>
      <w:r w:rsidRPr="00226F30">
        <w:rPr>
          <w:rFonts w:ascii="Times New Roman" w:eastAsia="Times New Roman" w:hAnsi="Times New Roman" w:cs="Times New Roman"/>
          <w:color w:val="444444"/>
          <w:sz w:val="20"/>
          <w:szCs w:val="20"/>
          <w:lang w:eastAsia="ru-RU"/>
        </w:rPr>
        <w:t xml:space="preserve"> правда, ищете оправдание и ему и </w:t>
      </w:r>
      <w:r w:rsidRPr="00226F30">
        <w:rPr>
          <w:rFonts w:ascii="Times New Roman" w:eastAsia="Times New Roman" w:hAnsi="Times New Roman" w:cs="Times New Roman"/>
          <w:color w:val="444444"/>
          <w:sz w:val="20"/>
          <w:szCs w:val="20"/>
          <w:lang w:eastAsia="ru-RU"/>
        </w:rPr>
        <w:lastRenderedPageBreak/>
        <w:t xml:space="preserve">себе, не веря, что так оно и есть. Но чем больше вас отталкивают, тем больше вы понимаете, что отрицать бессмысленно. И тогда злитесь, рвёте и мечете. Какое-то время злость помогает. Помогает и даёт сил идти дальше и обходиться без него. Но это заканчивается. И начинаются торги. Торги с выгодой на будущее! Вы думаете, что если я сделаю так, то он вернётся, если я буду такой, то всё наладится, и не получая результата, впадаете в депрессию. Не видите смысла в будущем, не верите в настоящее, а прошлое причиняет невыносимую боль. И грызёте себя изнутри. И вините себя во всём, что случилось. И причины расставания находите только в себе. И падаете и падаете, в то время как он становится над вами всё выше и выше и всё недостижимее. Это очень страшный период. Здесь и до суицида недалеко. Подружки советуют не думать, забыть и" забить". Возможно. Но это всё равно вернётся, и всё равно придётся переживать. Нет! Переживайте! Мучайтесь! Все памятные даты, все его слова, и хорошие, когда вы были вместе и плохие, идущие вразрез с теми, что он думал о вас ранее, прикосновения, отторжения — всё это нужно пережить. Больно, конечно, но ничего не поделаешь. Смирение придёт, а вы навсегда оставите его в прошлом, и уже новое ваше «я» сможет жить в будущем, обходясь без этого человека так, как-будто никогда его и не знало. А ещё говорят, что нужно обязательно завести новое знакомство, влюбиться. Что ж, возможно, но не путайте с заменой! Взаимозаменяемость в человеческих отношениях не действует, её просто-напросто не бывает. Каждый из нас не заменим. И ваши новые отношения в таком случае могут оказаться лишь болеутоляющем, временным наркозом. Не бойтесь оставаться верным расставаниям, не думайте, что оставаться верным человеку, который уже не с вами, это смешно. Нет! Так вы не </w:t>
      </w:r>
      <w:proofErr w:type="gramStart"/>
      <w:r w:rsidRPr="00226F30">
        <w:rPr>
          <w:rFonts w:ascii="Times New Roman" w:eastAsia="Times New Roman" w:hAnsi="Times New Roman" w:cs="Times New Roman"/>
          <w:color w:val="444444"/>
          <w:sz w:val="20"/>
          <w:szCs w:val="20"/>
          <w:lang w:eastAsia="ru-RU"/>
        </w:rPr>
        <w:t>измените</w:t>
      </w:r>
      <w:proofErr w:type="gramEnd"/>
      <w:r w:rsidRPr="00226F30">
        <w:rPr>
          <w:rFonts w:ascii="Times New Roman" w:eastAsia="Times New Roman" w:hAnsi="Times New Roman" w:cs="Times New Roman"/>
          <w:color w:val="444444"/>
          <w:sz w:val="20"/>
          <w:szCs w:val="20"/>
          <w:lang w:eastAsia="ru-RU"/>
        </w:rPr>
        <w:t xml:space="preserve"> прежде всего себе. А себя обмануть тяжело. А себя обманывать нельзя! Переживите наедине с собой и освободитесь, чтобы войти в новую жизнь без груза прошлого. </w:t>
      </w:r>
      <w:r w:rsidRPr="00226F30">
        <w:rPr>
          <w:rFonts w:ascii="Times New Roman" w:eastAsia="Times New Roman" w:hAnsi="Times New Roman" w:cs="Times New Roman"/>
          <w:color w:val="444444"/>
          <w:sz w:val="20"/>
          <w:szCs w:val="20"/>
          <w:lang w:eastAsia="ru-RU"/>
        </w:rPr>
        <w:br/>
        <w:t xml:space="preserve">Как же определить смирение? Когда после депрессии вы не торгуетесь </w:t>
      </w:r>
      <w:proofErr w:type="gramStart"/>
      <w:r w:rsidRPr="00226F30">
        <w:rPr>
          <w:rFonts w:ascii="Times New Roman" w:eastAsia="Times New Roman" w:hAnsi="Times New Roman" w:cs="Times New Roman"/>
          <w:color w:val="444444"/>
          <w:sz w:val="20"/>
          <w:szCs w:val="20"/>
          <w:lang w:eastAsia="ru-RU"/>
        </w:rPr>
        <w:t>с</w:t>
      </w:r>
      <w:proofErr w:type="gramEnd"/>
      <w:r w:rsidRPr="00226F30">
        <w:rPr>
          <w:rFonts w:ascii="Times New Roman" w:eastAsia="Times New Roman" w:hAnsi="Times New Roman" w:cs="Times New Roman"/>
          <w:color w:val="444444"/>
          <w:sz w:val="20"/>
          <w:szCs w:val="20"/>
          <w:lang w:eastAsia="ru-RU"/>
        </w:rPr>
        <w:t xml:space="preserve"> </w:t>
      </w:r>
      <w:proofErr w:type="gramStart"/>
      <w:r w:rsidRPr="00226F30">
        <w:rPr>
          <w:rFonts w:ascii="Times New Roman" w:eastAsia="Times New Roman" w:hAnsi="Times New Roman" w:cs="Times New Roman"/>
          <w:color w:val="444444"/>
          <w:sz w:val="20"/>
          <w:szCs w:val="20"/>
          <w:lang w:eastAsia="ru-RU"/>
        </w:rPr>
        <w:t>будущем</w:t>
      </w:r>
      <w:proofErr w:type="gramEnd"/>
      <w:r w:rsidRPr="00226F30">
        <w:rPr>
          <w:rFonts w:ascii="Times New Roman" w:eastAsia="Times New Roman" w:hAnsi="Times New Roman" w:cs="Times New Roman"/>
          <w:color w:val="444444"/>
          <w:sz w:val="20"/>
          <w:szCs w:val="20"/>
          <w:lang w:eastAsia="ru-RU"/>
        </w:rPr>
        <w:t>, когда не находите в этом будущем этого человека, когда понимаете, что стоп!, больше так нельзя! Что я делаю? Я же ничего не делаю. И понимаете, как глупо жить одним только прошлым, одними только воспоминаниями, в заточении вашей когда-то «комнаты», в этих четырёх стенах вашего «дома », где теперь только вы одна и его фантом, выдуманный вами. И «потолок» этой «комнаты» начинает давить на вас, «стены» сжимают, и становится слишком тесно не то, что для вас вместе с фантомом, но и для вас одной. И смирение заканчивается. Предсмертная агония. И вы умираете. Умираете, когда оставить в прошлом это гнёздышко, уже не приносит вам боли и отчаяния. И из вас лезет новое «я». И вы воскрешаете для новой жизни, где свидетелям из прошлого места нет. Остановите часы в вашей прошлой «комнате», наступите на то, что было когда-то «потолком». Теперь это под вашими ногами. И не бойтесь смотреть на тот новый, что ещё так высоко.</w:t>
      </w:r>
      <w:r w:rsidRPr="00226F30">
        <w:rPr>
          <w:rFonts w:ascii="Times New Roman" w:eastAsia="Times New Roman" w:hAnsi="Times New Roman" w:cs="Times New Roman"/>
          <w:color w:val="444444"/>
          <w:sz w:val="20"/>
          <w:szCs w:val="20"/>
          <w:lang w:eastAsia="ru-RU"/>
        </w:rPr>
        <w:br/>
        <w:t xml:space="preserve">Время уникально! Всё прошлое </w:t>
      </w:r>
      <w:proofErr w:type="gramStart"/>
      <w:r w:rsidRPr="00226F30">
        <w:rPr>
          <w:rFonts w:ascii="Times New Roman" w:eastAsia="Times New Roman" w:hAnsi="Times New Roman" w:cs="Times New Roman"/>
          <w:color w:val="444444"/>
          <w:sz w:val="20"/>
          <w:szCs w:val="20"/>
          <w:lang w:eastAsia="ru-RU"/>
        </w:rPr>
        <w:t>-е</w:t>
      </w:r>
      <w:proofErr w:type="gramEnd"/>
      <w:r w:rsidRPr="00226F30">
        <w:rPr>
          <w:rFonts w:ascii="Times New Roman" w:eastAsia="Times New Roman" w:hAnsi="Times New Roman" w:cs="Times New Roman"/>
          <w:color w:val="444444"/>
          <w:sz w:val="20"/>
          <w:szCs w:val="20"/>
          <w:lang w:eastAsia="ru-RU"/>
        </w:rPr>
        <w:t xml:space="preserve">сть утраченное. </w:t>
      </w:r>
      <w:proofErr w:type="gramStart"/>
      <w:r w:rsidRPr="00226F30">
        <w:rPr>
          <w:rFonts w:ascii="Times New Roman" w:eastAsia="Times New Roman" w:hAnsi="Times New Roman" w:cs="Times New Roman"/>
          <w:color w:val="444444"/>
          <w:sz w:val="20"/>
          <w:szCs w:val="20"/>
          <w:lang w:eastAsia="ru-RU"/>
        </w:rPr>
        <w:t>Настоящее — это здесь и сейчас, 27.03.2011 15:05, а через минуту, уже утраченное прошлое, а если я забыла часы перевести, то уже как час назад :) А где же будущее?</w:t>
      </w:r>
      <w:proofErr w:type="gramEnd"/>
      <w:r w:rsidRPr="00226F30">
        <w:rPr>
          <w:rFonts w:ascii="Times New Roman" w:eastAsia="Times New Roman" w:hAnsi="Times New Roman" w:cs="Times New Roman"/>
          <w:color w:val="444444"/>
          <w:sz w:val="20"/>
          <w:szCs w:val="20"/>
          <w:lang w:eastAsia="ru-RU"/>
        </w:rPr>
        <w:t xml:space="preserve"> А будущее — это обретённое прошлое, утраченное когда-то…</w:t>
      </w:r>
    </w:p>
    <w:p w:rsidR="00DD1ECD" w:rsidRPr="00226F30" w:rsidRDefault="00DD1ECD" w:rsidP="00680805">
      <w:pPr>
        <w:spacing w:after="0" w:line="240" w:lineRule="auto"/>
        <w:rPr>
          <w:rFonts w:ascii="Times New Roman" w:hAnsi="Times New Roman" w:cs="Times New Roman"/>
          <w:sz w:val="20"/>
          <w:szCs w:val="20"/>
        </w:rPr>
      </w:pPr>
    </w:p>
    <w:p w:rsidR="00DD1ECD" w:rsidRPr="00226F30" w:rsidRDefault="00DD1ECD" w:rsidP="00680805">
      <w:pPr>
        <w:spacing w:after="0" w:line="240" w:lineRule="auto"/>
        <w:rPr>
          <w:rFonts w:ascii="Times New Roman" w:hAnsi="Times New Roman" w:cs="Times New Roman"/>
          <w:sz w:val="20"/>
          <w:szCs w:val="20"/>
        </w:rPr>
      </w:pPr>
    </w:p>
    <w:p w:rsidR="00DD1ECD" w:rsidRPr="00226F30" w:rsidRDefault="00DD1ECD" w:rsidP="00680805">
      <w:pPr>
        <w:spacing w:after="0" w:line="240" w:lineRule="auto"/>
        <w:rPr>
          <w:rFonts w:ascii="Times New Roman" w:hAnsi="Times New Roman" w:cs="Times New Roman"/>
          <w:sz w:val="20"/>
          <w:szCs w:val="20"/>
        </w:rPr>
      </w:pPr>
    </w:p>
    <w:p w:rsidR="00DD1ECD" w:rsidRPr="00226F30" w:rsidRDefault="00DD1ECD" w:rsidP="00680805">
      <w:pPr>
        <w:spacing w:after="0" w:line="240" w:lineRule="auto"/>
        <w:rPr>
          <w:rFonts w:ascii="Times New Roman" w:eastAsia="Times New Roman" w:hAnsi="Times New Roman" w:cs="Times New Roman"/>
          <w:sz w:val="20"/>
          <w:szCs w:val="20"/>
          <w:lang w:eastAsia="ru-RU"/>
        </w:rPr>
      </w:pPr>
      <w:r w:rsidRPr="00226F30">
        <w:rPr>
          <w:rFonts w:ascii="Times New Roman" w:eastAsia="Times New Roman" w:hAnsi="Times New Roman" w:cs="Times New Roman"/>
          <w:color w:val="333333"/>
          <w:sz w:val="20"/>
          <w:szCs w:val="20"/>
          <w:shd w:val="clear" w:color="auto" w:fill="C0A154"/>
          <w:lang w:eastAsia="ru-RU"/>
        </w:rPr>
        <w:t>Давным-давно,</w:t>
      </w:r>
      <w:r w:rsidRPr="00226F30">
        <w:rPr>
          <w:rFonts w:ascii="Times New Roman" w:eastAsia="Times New Roman" w:hAnsi="Times New Roman" w:cs="Times New Roman"/>
          <w:color w:val="333333"/>
          <w:sz w:val="20"/>
          <w:szCs w:val="20"/>
          <w:lang w:eastAsia="ru-RU"/>
        </w:rPr>
        <w:t> </w:t>
      </w:r>
      <w:r w:rsidRPr="00226F30">
        <w:rPr>
          <w:rFonts w:ascii="Times New Roman" w:eastAsia="Times New Roman" w:hAnsi="Times New Roman" w:cs="Times New Roman"/>
          <w:strike/>
          <w:color w:val="333333"/>
          <w:sz w:val="20"/>
          <w:szCs w:val="20"/>
          <w:shd w:val="clear" w:color="auto" w:fill="C0A154"/>
          <w:lang w:eastAsia="ru-RU"/>
        </w:rPr>
        <w:t>где-то в далёкой галактике...</w:t>
      </w:r>
      <w:r w:rsidRPr="00226F30">
        <w:rPr>
          <w:rFonts w:ascii="Times New Roman" w:eastAsia="Times New Roman" w:hAnsi="Times New Roman" w:cs="Times New Roman"/>
          <w:color w:val="333333"/>
          <w:sz w:val="20"/>
          <w:szCs w:val="20"/>
          <w:lang w:eastAsia="ru-RU"/>
        </w:rPr>
        <w:t> </w:t>
      </w:r>
      <w:r w:rsidRPr="00226F30">
        <w:rPr>
          <w:rFonts w:ascii="Times New Roman" w:eastAsia="Times New Roman" w:hAnsi="Times New Roman" w:cs="Times New Roman"/>
          <w:color w:val="333333"/>
          <w:sz w:val="20"/>
          <w:szCs w:val="20"/>
          <w:shd w:val="clear" w:color="auto" w:fill="C0A154"/>
          <w:lang w:eastAsia="ru-RU"/>
        </w:rPr>
        <w:t>когда доктор Хаус только начинал свое победное шествие по</w:t>
      </w:r>
      <w:r w:rsidRPr="00226F30">
        <w:rPr>
          <w:rFonts w:ascii="Times New Roman" w:eastAsia="Times New Roman" w:hAnsi="Times New Roman" w:cs="Times New Roman"/>
          <w:color w:val="333333"/>
          <w:sz w:val="20"/>
          <w:szCs w:val="20"/>
          <w:lang w:eastAsia="ru-RU"/>
        </w:rPr>
        <w:t> </w:t>
      </w:r>
      <w:r w:rsidRPr="00226F30">
        <w:rPr>
          <w:rFonts w:ascii="Times New Roman" w:eastAsia="Times New Roman" w:hAnsi="Times New Roman" w:cs="Times New Roman"/>
          <w:strike/>
          <w:color w:val="333333"/>
          <w:sz w:val="20"/>
          <w:szCs w:val="20"/>
          <w:shd w:val="clear" w:color="auto" w:fill="C0A154"/>
          <w:lang w:eastAsia="ru-RU"/>
        </w:rPr>
        <w:t>торрентам</w:t>
      </w:r>
      <w:r w:rsidRPr="00226F30">
        <w:rPr>
          <w:rFonts w:ascii="Times New Roman" w:eastAsia="Times New Roman" w:hAnsi="Times New Roman" w:cs="Times New Roman"/>
          <w:color w:val="333333"/>
          <w:sz w:val="20"/>
          <w:szCs w:val="20"/>
          <w:lang w:eastAsia="ru-RU"/>
        </w:rPr>
        <w:t> </w:t>
      </w:r>
      <w:r w:rsidRPr="00226F30">
        <w:rPr>
          <w:rFonts w:ascii="Times New Roman" w:eastAsia="Times New Roman" w:hAnsi="Times New Roman" w:cs="Times New Roman"/>
          <w:color w:val="333333"/>
          <w:sz w:val="20"/>
          <w:szCs w:val="20"/>
          <w:shd w:val="clear" w:color="auto" w:fill="C0A154"/>
          <w:lang w:eastAsia="ru-RU"/>
        </w:rPr>
        <w:t xml:space="preserve">экранам, в одной из серий проскочил интересный момент - пять этапов принятия мысли о том, что человек скоро умрет: отрицание - гнев - торги - принятие - депрессия. Зацепило, показалось, что это не только про смерть. </w:t>
      </w:r>
      <w:proofErr w:type="gramStart"/>
      <w:r w:rsidRPr="00226F30">
        <w:rPr>
          <w:rFonts w:ascii="Times New Roman" w:eastAsia="Times New Roman" w:hAnsi="Times New Roman" w:cs="Times New Roman"/>
          <w:color w:val="333333"/>
          <w:sz w:val="20"/>
          <w:szCs w:val="20"/>
          <w:shd w:val="clear" w:color="auto" w:fill="C0A154"/>
          <w:lang w:eastAsia="ru-RU"/>
        </w:rPr>
        <w:t>Чуть позже эти пять ступеней стали попадаться просто на каждом шагу - похоже, я не единственный, кому понравился сериал :)</w:t>
      </w:r>
      <w:r w:rsidRPr="00226F30">
        <w:rPr>
          <w:rFonts w:ascii="Times New Roman" w:eastAsia="Times New Roman" w:hAnsi="Times New Roman" w:cs="Times New Roman"/>
          <w:color w:val="333333"/>
          <w:sz w:val="20"/>
          <w:szCs w:val="20"/>
          <w:lang w:eastAsia="ru-RU"/>
        </w:rPr>
        <w:t> </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Залез в</w:t>
      </w:r>
      <w:r w:rsidRPr="00226F30">
        <w:rPr>
          <w:rFonts w:ascii="Times New Roman" w:eastAsia="Times New Roman" w:hAnsi="Times New Roman" w:cs="Times New Roman"/>
          <w:color w:val="333333"/>
          <w:sz w:val="20"/>
          <w:szCs w:val="20"/>
          <w:lang w:eastAsia="ru-RU"/>
        </w:rPr>
        <w:t> </w:t>
      </w:r>
      <w:hyperlink r:id="rId40" w:history="1">
        <w:r w:rsidRPr="00226F30">
          <w:rPr>
            <w:rFonts w:ascii="Times New Roman" w:eastAsia="Times New Roman" w:hAnsi="Times New Roman" w:cs="Times New Roman"/>
            <w:color w:val="993322"/>
            <w:sz w:val="20"/>
            <w:szCs w:val="20"/>
            <w:lang w:eastAsia="ru-RU"/>
          </w:rPr>
          <w:t>Вики</w:t>
        </w:r>
      </w:hyperlink>
      <w:r w:rsidRPr="00226F30">
        <w:rPr>
          <w:rFonts w:ascii="Times New Roman" w:eastAsia="Times New Roman" w:hAnsi="Times New Roman" w:cs="Times New Roman"/>
          <w:color w:val="333333"/>
          <w:sz w:val="20"/>
          <w:szCs w:val="20"/>
          <w:lang w:eastAsia="ru-RU"/>
        </w:rPr>
        <w:t> </w:t>
      </w:r>
      <w:r w:rsidRPr="00226F30">
        <w:rPr>
          <w:rFonts w:ascii="Times New Roman" w:eastAsia="Times New Roman" w:hAnsi="Times New Roman" w:cs="Times New Roman"/>
          <w:color w:val="333333"/>
          <w:sz w:val="20"/>
          <w:szCs w:val="20"/>
          <w:shd w:val="clear" w:color="auto" w:fill="C0A154"/>
          <w:lang w:eastAsia="ru-RU"/>
        </w:rPr>
        <w:t>- оказалось, всё это придумал не Хаус :) , а Элизабет Кюблер-Росс еще в прошлом веке.</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proofErr w:type="gramEnd"/>
    </w:p>
    <w:p w:rsidR="00DD1ECD" w:rsidRPr="00226F30" w:rsidRDefault="00DD1ECD" w:rsidP="00680805">
      <w:pPr>
        <w:shd w:val="clear" w:color="auto" w:fill="C0A154"/>
        <w:spacing w:after="0" w:line="240" w:lineRule="auto"/>
        <w:rPr>
          <w:rFonts w:ascii="Times New Roman" w:eastAsia="Times New Roman" w:hAnsi="Times New Roman" w:cs="Times New Roman"/>
          <w:color w:val="333333"/>
          <w:sz w:val="20"/>
          <w:szCs w:val="20"/>
          <w:lang w:eastAsia="ru-RU"/>
        </w:rPr>
      </w:pPr>
      <w:r w:rsidRPr="00226F30">
        <w:rPr>
          <w:rFonts w:ascii="Times New Roman" w:eastAsia="Times New Roman" w:hAnsi="Times New Roman" w:cs="Times New Roman"/>
          <w:color w:val="333333"/>
          <w:sz w:val="20"/>
          <w:szCs w:val="20"/>
          <w:lang w:eastAsia="ru-RU"/>
        </w:rPr>
        <w:t>Пять стадий принятия смерти.</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t>Из наблюдений за реакцией больных после оглашения им смертельного диагноза Кюблер-Росс выделила пять стадий:</w:t>
      </w:r>
      <w:r w:rsidRPr="00226F30">
        <w:rPr>
          <w:rFonts w:ascii="Times New Roman" w:eastAsia="Times New Roman" w:hAnsi="Times New Roman" w:cs="Times New Roman"/>
          <w:color w:val="333333"/>
          <w:sz w:val="20"/>
          <w:szCs w:val="20"/>
          <w:lang w:eastAsia="ru-RU"/>
        </w:rPr>
        <w:br/>
        <w:t>1.Отрицание. Больной не может поверить, что это действительно с ним случилось.</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t>2.Гнев. Возмущение работой врачей, ненависть к здоровым людям.</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t xml:space="preserve">3.Торги. Попытка заключить сделку с судьбой. Больные загадывают, допустим, что они </w:t>
      </w:r>
      <w:proofErr w:type="gramStart"/>
      <w:r w:rsidRPr="00226F30">
        <w:rPr>
          <w:rFonts w:ascii="Times New Roman" w:eastAsia="Times New Roman" w:hAnsi="Times New Roman" w:cs="Times New Roman"/>
          <w:color w:val="333333"/>
          <w:sz w:val="20"/>
          <w:szCs w:val="20"/>
          <w:lang w:eastAsia="ru-RU"/>
        </w:rPr>
        <w:t>поправятся</w:t>
      </w:r>
      <w:proofErr w:type="gramEnd"/>
      <w:r w:rsidRPr="00226F30">
        <w:rPr>
          <w:rFonts w:ascii="Times New Roman" w:eastAsia="Times New Roman" w:hAnsi="Times New Roman" w:cs="Times New Roman"/>
          <w:color w:val="333333"/>
          <w:sz w:val="20"/>
          <w:szCs w:val="20"/>
          <w:lang w:eastAsia="ru-RU"/>
        </w:rPr>
        <w:t xml:space="preserve"> если монетка упадет орлом.</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t>4.Депрессия. Отчаяние и ужас, потеря интереса к жизни.</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t>5.Принятие. «Я прожил интересную и насыщенную жизнь. Теперь я могу умереть». Не более 2% людей переживают эту стадию.</w:t>
      </w:r>
    </w:p>
    <w:p w:rsidR="00DD1ECD" w:rsidRPr="00226F30" w:rsidRDefault="00DD1ECD" w:rsidP="00680805">
      <w:pPr>
        <w:spacing w:after="0" w:line="240" w:lineRule="auto"/>
        <w:rPr>
          <w:rFonts w:ascii="Times New Roman" w:eastAsia="Times New Roman" w:hAnsi="Times New Roman" w:cs="Times New Roman"/>
          <w:color w:val="333333"/>
          <w:sz w:val="20"/>
          <w:szCs w:val="20"/>
          <w:shd w:val="clear" w:color="auto" w:fill="C0A154"/>
          <w:lang w:eastAsia="ru-RU"/>
        </w:rPr>
      </w:pPr>
      <w:r w:rsidRPr="00226F30">
        <w:rPr>
          <w:rFonts w:ascii="Times New Roman" w:eastAsia="Times New Roman" w:hAnsi="Times New Roman" w:cs="Times New Roman"/>
          <w:color w:val="333333"/>
          <w:sz w:val="20"/>
          <w:szCs w:val="20"/>
          <w:shd w:val="clear" w:color="auto" w:fill="C0A154"/>
          <w:lang w:eastAsia="ru-RU"/>
        </w:rPr>
        <w:t xml:space="preserve">По моим ощущениям, это не только про свою смерть. Те же шаги я проходил, когда рушились очень значимые для меня отношения. </w:t>
      </w:r>
      <w:proofErr w:type="gramStart"/>
      <w:r w:rsidRPr="00226F30">
        <w:rPr>
          <w:rFonts w:ascii="Times New Roman" w:eastAsia="Times New Roman" w:hAnsi="Times New Roman" w:cs="Times New Roman"/>
          <w:color w:val="333333"/>
          <w:sz w:val="20"/>
          <w:szCs w:val="20"/>
          <w:shd w:val="clear" w:color="auto" w:fill="C0A154"/>
          <w:lang w:eastAsia="ru-RU"/>
        </w:rPr>
        <w:t>По тем же шагам идут люди, потерявшие близких.</w:t>
      </w:r>
      <w:proofErr w:type="gramEnd"/>
      <w:r w:rsidRPr="00226F30">
        <w:rPr>
          <w:rFonts w:ascii="Times New Roman" w:eastAsia="Times New Roman" w:hAnsi="Times New Roman" w:cs="Times New Roman"/>
          <w:color w:val="333333"/>
          <w:sz w:val="20"/>
          <w:szCs w:val="20"/>
          <w:shd w:val="clear" w:color="auto" w:fill="C0A154"/>
          <w:lang w:eastAsia="ru-RU"/>
        </w:rPr>
        <w:t xml:space="preserve"> </w:t>
      </w:r>
      <w:proofErr w:type="gramStart"/>
      <w:r w:rsidRPr="00226F30">
        <w:rPr>
          <w:rFonts w:ascii="Times New Roman" w:eastAsia="Times New Roman" w:hAnsi="Times New Roman" w:cs="Times New Roman"/>
          <w:color w:val="333333"/>
          <w:sz w:val="20"/>
          <w:szCs w:val="20"/>
          <w:shd w:val="clear" w:color="auto" w:fill="C0A154"/>
          <w:lang w:eastAsia="ru-RU"/>
        </w:rPr>
        <w:t>В жизни много чего случается - тяжелые травмы, гибель близких, финансовый крах, проигрыш на выборах :) , незапланированная беременность, автомобильные аварии, мама не купила игрушку в магазине и т.д.</w:t>
      </w:r>
      <w:proofErr w:type="gramEnd"/>
      <w:r w:rsidRPr="00226F30">
        <w:rPr>
          <w:rFonts w:ascii="Times New Roman" w:eastAsia="Times New Roman" w:hAnsi="Times New Roman" w:cs="Times New Roman"/>
          <w:color w:val="333333"/>
          <w:sz w:val="20"/>
          <w:szCs w:val="20"/>
          <w:shd w:val="clear" w:color="auto" w:fill="C0A154"/>
          <w:lang w:eastAsia="ru-RU"/>
        </w:rPr>
        <w:t xml:space="preserve"> И если человек теряет то, что для него очень важно, очень значимо, если его жизнь (по его ощущениям) переворачивается с ног на голову - очень многие идут по этим ступенькам и не все доходят до последнего этапа, подолгу застревая где-то на </w:t>
      </w:r>
      <w:proofErr w:type="gramStart"/>
      <w:r w:rsidRPr="00226F30">
        <w:rPr>
          <w:rFonts w:ascii="Times New Roman" w:eastAsia="Times New Roman" w:hAnsi="Times New Roman" w:cs="Times New Roman"/>
          <w:color w:val="333333"/>
          <w:sz w:val="20"/>
          <w:szCs w:val="20"/>
          <w:shd w:val="clear" w:color="auto" w:fill="C0A154"/>
          <w:lang w:eastAsia="ru-RU"/>
        </w:rPr>
        <w:t>промежуточном</w:t>
      </w:r>
      <w:proofErr w:type="gramEnd"/>
      <w:r w:rsidRPr="00226F30">
        <w:rPr>
          <w:rFonts w:ascii="Times New Roman" w:eastAsia="Times New Roman" w:hAnsi="Times New Roman" w:cs="Times New Roman"/>
          <w:color w:val="333333"/>
          <w:sz w:val="20"/>
          <w:szCs w:val="20"/>
          <w:shd w:val="clear" w:color="auto" w:fill="C0A154"/>
          <w:lang w:eastAsia="ru-RU"/>
        </w:rPr>
        <w:t>. Попробуем пройти?</w:t>
      </w:r>
      <w:proofErr w:type="gramStart"/>
      <w:r w:rsidRPr="00226F30">
        <w:rPr>
          <w:rFonts w:ascii="Times New Roman" w:eastAsia="Times New Roman" w:hAnsi="Times New Roman" w:cs="Times New Roman"/>
          <w:color w:val="333333"/>
          <w:sz w:val="20"/>
          <w:szCs w:val="20"/>
          <w:shd w:val="clear" w:color="auto" w:fill="C0A154"/>
          <w:lang w:eastAsia="ru-RU"/>
        </w:rPr>
        <w:t xml:space="preserve"> :</w:t>
      </w:r>
      <w:proofErr w:type="gramEnd"/>
      <w:r w:rsidRPr="00226F30">
        <w:rPr>
          <w:rFonts w:ascii="Times New Roman" w:eastAsia="Times New Roman" w:hAnsi="Times New Roman" w:cs="Times New Roman"/>
          <w:color w:val="333333"/>
          <w:sz w:val="20"/>
          <w:szCs w:val="20"/>
          <w:shd w:val="clear" w:color="auto" w:fill="C0A154"/>
          <w:lang w:eastAsia="ru-RU"/>
        </w:rPr>
        <w:t>)</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b/>
          <w:bCs/>
          <w:color w:val="333333"/>
          <w:sz w:val="20"/>
          <w:szCs w:val="20"/>
          <w:lang w:eastAsia="ru-RU"/>
        </w:rPr>
        <w:t>1. Отрицание (Denial).</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"Этого не может быть, потому что этого не может быть никогда", "Со мной такого не может случиться" - никогда не слышали такой реакции от окружающих? Реальность настолько невыносима, что психика вычеркивает её. Картина мира рушится, и чтобы спасти её - хочется выкинуть "плохие" факты. Я помню, недели две думал, что может быть это просто дурацкая шутка? А может, способ давления на меня? И безумно хотелось проснуться из этого кошмара...</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 xml:space="preserve">Советы окружающих "Не думай об этом", "Выкинь из головы", "Тебе надо чем-нибудь отвлечься" - не лучший вариант. </w:t>
      </w:r>
      <w:proofErr w:type="gramStart"/>
      <w:r w:rsidRPr="00226F30">
        <w:rPr>
          <w:rFonts w:ascii="Times New Roman" w:eastAsia="Times New Roman" w:hAnsi="Times New Roman" w:cs="Times New Roman"/>
          <w:color w:val="333333"/>
          <w:sz w:val="20"/>
          <w:szCs w:val="20"/>
          <w:shd w:val="clear" w:color="auto" w:fill="C0A154"/>
          <w:lang w:eastAsia="ru-RU"/>
        </w:rPr>
        <w:lastRenderedPageBreak/>
        <w:t>Горькая</w:t>
      </w:r>
      <w:proofErr w:type="gramEnd"/>
      <w:r w:rsidRPr="00226F30">
        <w:rPr>
          <w:rFonts w:ascii="Times New Roman" w:eastAsia="Times New Roman" w:hAnsi="Times New Roman" w:cs="Times New Roman"/>
          <w:color w:val="333333"/>
          <w:sz w:val="20"/>
          <w:szCs w:val="20"/>
          <w:shd w:val="clear" w:color="auto" w:fill="C0A154"/>
          <w:lang w:eastAsia="ru-RU"/>
        </w:rPr>
        <w:t xml:space="preserve"> правда лучше, чем сладкие иллюзии. Чем раньше человек поймет, что это случилось на самом деле - тем лучше.</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i/>
          <w:iCs/>
          <w:color w:val="333333"/>
          <w:sz w:val="20"/>
          <w:szCs w:val="20"/>
          <w:lang w:eastAsia="ru-RU"/>
        </w:rPr>
        <w:t xml:space="preserve">"- Сержант, у рядового Петрова погибли родители, сообщите ему об этом, только </w:t>
      </w:r>
      <w:proofErr w:type="gramStart"/>
      <w:r w:rsidRPr="00226F30">
        <w:rPr>
          <w:rFonts w:ascii="Times New Roman" w:eastAsia="Times New Roman" w:hAnsi="Times New Roman" w:cs="Times New Roman"/>
          <w:i/>
          <w:iCs/>
          <w:color w:val="333333"/>
          <w:sz w:val="20"/>
          <w:szCs w:val="20"/>
          <w:lang w:eastAsia="ru-RU"/>
        </w:rPr>
        <w:t>по-тактичнее</w:t>
      </w:r>
      <w:proofErr w:type="gramEnd"/>
      <w:r w:rsidRPr="00226F30">
        <w:rPr>
          <w:rFonts w:ascii="Times New Roman" w:eastAsia="Times New Roman" w:hAnsi="Times New Roman" w:cs="Times New Roman"/>
          <w:i/>
          <w:iCs/>
          <w:color w:val="333333"/>
          <w:sz w:val="20"/>
          <w:szCs w:val="20"/>
          <w:lang w:eastAsia="ru-RU"/>
        </w:rPr>
        <w:t>...</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i/>
          <w:iCs/>
          <w:color w:val="333333"/>
          <w:sz w:val="20"/>
          <w:szCs w:val="20"/>
          <w:lang w:eastAsia="ru-RU"/>
        </w:rPr>
        <w:t xml:space="preserve">- Рота! Становись! У кого родители живы - два шага вперед! Петров, дубина, ты куда </w:t>
      </w:r>
      <w:proofErr w:type="gramStart"/>
      <w:r w:rsidRPr="00226F30">
        <w:rPr>
          <w:rFonts w:ascii="Times New Roman" w:eastAsia="Times New Roman" w:hAnsi="Times New Roman" w:cs="Times New Roman"/>
          <w:i/>
          <w:iCs/>
          <w:color w:val="333333"/>
          <w:sz w:val="20"/>
          <w:szCs w:val="20"/>
          <w:lang w:eastAsia="ru-RU"/>
        </w:rPr>
        <w:t>прёшь</w:t>
      </w:r>
      <w:proofErr w:type="gramEnd"/>
      <w:r w:rsidRPr="00226F30">
        <w:rPr>
          <w:rFonts w:ascii="Times New Roman" w:eastAsia="Times New Roman" w:hAnsi="Times New Roman" w:cs="Times New Roman"/>
          <w:i/>
          <w:iCs/>
          <w:color w:val="333333"/>
          <w:sz w:val="20"/>
          <w:szCs w:val="20"/>
          <w:lang w:eastAsia="ru-RU"/>
        </w:rPr>
        <w:t>!!!"</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b/>
          <w:bCs/>
          <w:color w:val="333333"/>
          <w:sz w:val="20"/>
          <w:szCs w:val="20"/>
          <w:lang w:eastAsia="ru-RU"/>
        </w:rPr>
        <w:t>2. Гнев (Anger).</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proofErr w:type="gramStart"/>
      <w:r w:rsidRPr="00226F30">
        <w:rPr>
          <w:rFonts w:ascii="Times New Roman" w:eastAsia="Times New Roman" w:hAnsi="Times New Roman" w:cs="Times New Roman"/>
          <w:color w:val="333333"/>
          <w:sz w:val="20"/>
          <w:szCs w:val="20"/>
          <w:shd w:val="clear" w:color="auto" w:fill="C0A154"/>
          <w:lang w:eastAsia="ru-RU"/>
        </w:rPr>
        <w:t>Императоры на этой стадии обычно казнили гонцов, принесших дурные вести :) Иногда это происходит конструктивно - в работе по устранению реальных причин, но в жизни не всегда есть место подвигу, так что это скорее исключение, чем правило.</w:t>
      </w:r>
      <w:proofErr w:type="gramEnd"/>
      <w:r w:rsidRPr="00226F30">
        <w:rPr>
          <w:rFonts w:ascii="Times New Roman" w:eastAsia="Times New Roman" w:hAnsi="Times New Roman" w:cs="Times New Roman"/>
          <w:color w:val="333333"/>
          <w:sz w:val="20"/>
          <w:szCs w:val="20"/>
          <w:shd w:val="clear" w:color="auto" w:fill="C0A154"/>
          <w:lang w:eastAsia="ru-RU"/>
        </w:rPr>
        <w:t xml:space="preserve"> Иногда эта агрессия выливается в слезы о несправедливости мира "Господи, за что!". </w:t>
      </w:r>
      <w:proofErr w:type="gramStart"/>
      <w:r w:rsidRPr="00226F30">
        <w:rPr>
          <w:rFonts w:ascii="Times New Roman" w:eastAsia="Times New Roman" w:hAnsi="Times New Roman" w:cs="Times New Roman"/>
          <w:color w:val="333333"/>
          <w:sz w:val="20"/>
          <w:szCs w:val="20"/>
          <w:shd w:val="clear" w:color="auto" w:fill="C0A154"/>
          <w:lang w:eastAsia="ru-RU"/>
        </w:rPr>
        <w:t>Любимый объект гнева - спусковой крючок, тот, кто вызвал начало процесса - тот, кто уговорил сходить обследоваться, та, которая "соблазнила" мужа, "тупое замкадовское быдло".</w:t>
      </w:r>
      <w:proofErr w:type="gramEnd"/>
      <w:r w:rsidRPr="00226F30">
        <w:rPr>
          <w:rFonts w:ascii="Times New Roman" w:eastAsia="Times New Roman" w:hAnsi="Times New Roman" w:cs="Times New Roman"/>
          <w:color w:val="333333"/>
          <w:sz w:val="20"/>
          <w:szCs w:val="20"/>
          <w:shd w:val="clear" w:color="auto" w:fill="C0A154"/>
          <w:lang w:eastAsia="ru-RU"/>
        </w:rPr>
        <w:t xml:space="preserve"> И хорошо, если этому объекту достаются только "теплые" слова. Зачастую, гнев выливается в поступки, однозначно попадающие под статьи УК. Кстати, достается не только "виновникам" и "спусковым крючкам". Окружающие тоже под ударом. Вот здесь как раз очень проявляется подлость неосознанной и непрямой агрессии. Очень часто достается тем, кто вообще не причем, просто попался под руку и не способен дать сдачи. Гнев может быть </w:t>
      </w:r>
      <w:proofErr w:type="gramStart"/>
      <w:r w:rsidRPr="00226F30">
        <w:rPr>
          <w:rFonts w:ascii="Times New Roman" w:eastAsia="Times New Roman" w:hAnsi="Times New Roman" w:cs="Times New Roman"/>
          <w:color w:val="333333"/>
          <w:sz w:val="20"/>
          <w:szCs w:val="20"/>
          <w:shd w:val="clear" w:color="auto" w:fill="C0A154"/>
          <w:lang w:eastAsia="ru-RU"/>
        </w:rPr>
        <w:t>направлен</w:t>
      </w:r>
      <w:proofErr w:type="gramEnd"/>
      <w:r w:rsidRPr="00226F30">
        <w:rPr>
          <w:rFonts w:ascii="Times New Roman" w:eastAsia="Times New Roman" w:hAnsi="Times New Roman" w:cs="Times New Roman"/>
          <w:color w:val="333333"/>
          <w:sz w:val="20"/>
          <w:szCs w:val="20"/>
          <w:shd w:val="clear" w:color="auto" w:fill="C0A154"/>
          <w:lang w:eastAsia="ru-RU"/>
        </w:rPr>
        <w:t xml:space="preserve"> кстати не только на окружающих людей, но и на домашних животных, предметы мебели, на умерших. Например, у маленького ребенка умерла </w:t>
      </w:r>
      <w:proofErr w:type="gramStart"/>
      <w:r w:rsidRPr="00226F30">
        <w:rPr>
          <w:rFonts w:ascii="Times New Roman" w:eastAsia="Times New Roman" w:hAnsi="Times New Roman" w:cs="Times New Roman"/>
          <w:color w:val="333333"/>
          <w:sz w:val="20"/>
          <w:szCs w:val="20"/>
          <w:shd w:val="clear" w:color="auto" w:fill="C0A154"/>
          <w:lang w:eastAsia="ru-RU"/>
        </w:rPr>
        <w:t>мама</w:t>
      </w:r>
      <w:proofErr w:type="gramEnd"/>
      <w:r w:rsidRPr="00226F30">
        <w:rPr>
          <w:rFonts w:ascii="Times New Roman" w:eastAsia="Times New Roman" w:hAnsi="Times New Roman" w:cs="Times New Roman"/>
          <w:color w:val="333333"/>
          <w:sz w:val="20"/>
          <w:szCs w:val="20"/>
          <w:shd w:val="clear" w:color="auto" w:fill="C0A154"/>
          <w:lang w:eastAsia="ru-RU"/>
        </w:rPr>
        <w:t xml:space="preserve"> и он в бешенстве топчет её фотографию. Как реагировать? Большинство начнёт одергивать, осуждать, обвинять, закомплексовывая, замораживая реакцию горевания на долгие годы.</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 xml:space="preserve">Правильная реакция подобна балансированию на канате - надо разрешить себе гнев и надо выражать его так, чтобы не причинить вред себе и окружающим. Очень хороший вариант - написать письмо объекту гнева, выложить там всё что наболело и... сжечь это письмо. Не надо никому ничего зачитывать. Этим вы ничего не добъётесь, а лишь ухудшите выбор возможных действий в будущем. </w:t>
      </w:r>
      <w:proofErr w:type="gramStart"/>
      <w:r w:rsidRPr="00226F30">
        <w:rPr>
          <w:rFonts w:ascii="Times New Roman" w:eastAsia="Times New Roman" w:hAnsi="Times New Roman" w:cs="Times New Roman"/>
          <w:color w:val="333333"/>
          <w:sz w:val="20"/>
          <w:szCs w:val="20"/>
          <w:shd w:val="clear" w:color="auto" w:fill="C0A154"/>
          <w:lang w:eastAsia="ru-RU"/>
        </w:rPr>
        <w:t>Сам, будучи в таком состоянии, отправил "очень душевную" СМС-ку - до сих пор аукается :) . Решения надо принимать на холодную голову.</w:t>
      </w:r>
      <w:proofErr w:type="gramEnd"/>
      <w:r w:rsidRPr="00226F30">
        <w:rPr>
          <w:rFonts w:ascii="Times New Roman" w:eastAsia="Times New Roman" w:hAnsi="Times New Roman" w:cs="Times New Roman"/>
          <w:color w:val="333333"/>
          <w:sz w:val="20"/>
          <w:szCs w:val="20"/>
          <w:shd w:val="clear" w:color="auto" w:fill="C0A154"/>
          <w:lang w:eastAsia="ru-RU"/>
        </w:rPr>
        <w:t xml:space="preserve"> Сейчас просто выплесните всё на бумагу и сожгите её. Мне очень помогал спортзал - это и разрешение на агрессию, и активная двигательная активность, сжигающая гормоны.</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b/>
          <w:bCs/>
          <w:color w:val="333333"/>
          <w:sz w:val="20"/>
          <w:szCs w:val="20"/>
          <w:lang w:eastAsia="ru-RU"/>
        </w:rPr>
        <w:t>3. Торги (Bargaining) - иногда называют стадией Вины.</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 xml:space="preserve">Попытки заключения сделок с Богом и миром ("Если она выздоровеет, я построю часовню на свои деньги", "Лишь бы не рак, если диагноз не подтвердится - брошу курить"). </w:t>
      </w:r>
      <w:proofErr w:type="gramStart"/>
      <w:r w:rsidRPr="00226F30">
        <w:rPr>
          <w:rFonts w:ascii="Times New Roman" w:eastAsia="Times New Roman" w:hAnsi="Times New Roman" w:cs="Times New Roman"/>
          <w:color w:val="333333"/>
          <w:sz w:val="20"/>
          <w:szCs w:val="20"/>
          <w:shd w:val="clear" w:color="auto" w:fill="C0A154"/>
          <w:lang w:eastAsia="ru-RU"/>
        </w:rPr>
        <w:t>Всё таки</w:t>
      </w:r>
      <w:proofErr w:type="gramEnd"/>
      <w:r w:rsidRPr="00226F30">
        <w:rPr>
          <w:rFonts w:ascii="Times New Roman" w:eastAsia="Times New Roman" w:hAnsi="Times New Roman" w:cs="Times New Roman"/>
          <w:color w:val="333333"/>
          <w:sz w:val="20"/>
          <w:szCs w:val="20"/>
          <w:shd w:val="clear" w:color="auto" w:fill="C0A154"/>
          <w:lang w:eastAsia="ru-RU"/>
        </w:rPr>
        <w:t>, где-то в глубине души у каждого есть надежда на Чудо - "Не должно быть безвыходных ситуаций, всегда есть лазейка". Часто - концентрация на том, какие собственные действия привели к негативному варианту, переживание чувста вины ("Это всё моя вина!", "Если бы я не сказал тогда этого..."), но это тоже вариант сделки - если я признаю вину, может быть всё будет как раньше.</w:t>
      </w:r>
      <w:r w:rsidRPr="00226F30">
        <w:rPr>
          <w:rFonts w:ascii="Times New Roman" w:eastAsia="Times New Roman" w:hAnsi="Times New Roman" w:cs="Times New Roman"/>
          <w:color w:val="333333"/>
          <w:sz w:val="20"/>
          <w:szCs w:val="20"/>
          <w:lang w:eastAsia="ru-RU"/>
        </w:rPr>
        <w:t> </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 xml:space="preserve">По моему опыту - очень затягивающая фаза. В попытке сохранить иллюзии - одна за другой сдаются собственные позиции. И каждый </w:t>
      </w:r>
      <w:proofErr w:type="gramStart"/>
      <w:r w:rsidRPr="00226F30">
        <w:rPr>
          <w:rFonts w:ascii="Times New Roman" w:eastAsia="Times New Roman" w:hAnsi="Times New Roman" w:cs="Times New Roman"/>
          <w:color w:val="333333"/>
          <w:sz w:val="20"/>
          <w:szCs w:val="20"/>
          <w:shd w:val="clear" w:color="auto" w:fill="C0A154"/>
          <w:lang w:eastAsia="ru-RU"/>
        </w:rPr>
        <w:t>раз</w:t>
      </w:r>
      <w:proofErr w:type="gramEnd"/>
      <w:r w:rsidRPr="00226F30">
        <w:rPr>
          <w:rFonts w:ascii="Times New Roman" w:eastAsia="Times New Roman" w:hAnsi="Times New Roman" w:cs="Times New Roman"/>
          <w:color w:val="333333"/>
          <w:sz w:val="20"/>
          <w:szCs w:val="20"/>
          <w:shd w:val="clear" w:color="auto" w:fill="C0A154"/>
          <w:lang w:eastAsia="ru-RU"/>
        </w:rPr>
        <w:t xml:space="preserve"> кажется, что всё наладится. Увы, обычно это не помогает. </w:t>
      </w:r>
      <w:proofErr w:type="gramStart"/>
      <w:r w:rsidRPr="00226F30">
        <w:rPr>
          <w:rFonts w:ascii="Times New Roman" w:eastAsia="Times New Roman" w:hAnsi="Times New Roman" w:cs="Times New Roman"/>
          <w:color w:val="333333"/>
          <w:sz w:val="20"/>
          <w:szCs w:val="20"/>
          <w:shd w:val="clear" w:color="auto" w:fill="C0A154"/>
          <w:lang w:eastAsia="ru-RU"/>
        </w:rPr>
        <w:t>Торговаться можно только с позиции сильного, если у тебя есть реальные рычаги для воздействия на ситуацию.</w:t>
      </w:r>
      <w:proofErr w:type="gramEnd"/>
      <w:r w:rsidRPr="00226F30">
        <w:rPr>
          <w:rFonts w:ascii="Times New Roman" w:eastAsia="Times New Roman" w:hAnsi="Times New Roman" w:cs="Times New Roman"/>
          <w:color w:val="333333"/>
          <w:sz w:val="20"/>
          <w:szCs w:val="20"/>
          <w:shd w:val="clear" w:color="auto" w:fill="C0A154"/>
          <w:lang w:eastAsia="ru-RU"/>
        </w:rPr>
        <w:t xml:space="preserve"> Если ты слаб, ты просишь - тебя просто выжмут досуха и обманут. Со временем до большинства всё-таки доходит, что сделки не будет и приходит она:</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b/>
          <w:bCs/>
          <w:color w:val="333333"/>
          <w:sz w:val="20"/>
          <w:szCs w:val="20"/>
          <w:lang w:eastAsia="ru-RU"/>
        </w:rPr>
        <w:t>4. Депрессия (Depression). </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 xml:space="preserve">Сил нет, ресурсы исчерпаны, остаются только слёзы, но они не помогают. Часто сочетается с алкоголем. Эмоции тусклые, мир серый, будущее страшно. В душе постоянная ноющая рана. Плохо... </w:t>
      </w:r>
      <w:proofErr w:type="gramStart"/>
      <w:r w:rsidRPr="00226F30">
        <w:rPr>
          <w:rFonts w:ascii="Times New Roman" w:eastAsia="Times New Roman" w:hAnsi="Times New Roman" w:cs="Times New Roman"/>
          <w:color w:val="333333"/>
          <w:sz w:val="20"/>
          <w:szCs w:val="20"/>
          <w:shd w:val="clear" w:color="auto" w:fill="C0A154"/>
          <w:lang w:eastAsia="ru-RU"/>
        </w:rPr>
        <w:t>Если будут советчики, типа "Не плачь" - можете вернуться на второй этап и объяснить, куда он может пойти со своими советами :) . Тяжелые потери (смерть близкого человека, распад семьи) аукаются очень долго, даже в нормальном варианте развития событий - два-три года.</w:t>
      </w:r>
      <w:proofErr w:type="gramEnd"/>
      <w:r w:rsidRPr="00226F30">
        <w:rPr>
          <w:rFonts w:ascii="Times New Roman" w:eastAsia="Times New Roman" w:hAnsi="Times New Roman" w:cs="Times New Roman"/>
          <w:color w:val="333333"/>
          <w:sz w:val="20"/>
          <w:szCs w:val="20"/>
          <w:shd w:val="clear" w:color="auto" w:fill="C0A154"/>
          <w:lang w:eastAsia="ru-RU"/>
        </w:rPr>
        <w:t xml:space="preserve"> Горе идет волнами - вроде бы успокоился, потом какая-то мелочь из прошлого вызывает вспоминание, и опять на душе тяжесть и боль. Банально, но время лечит.</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b/>
          <w:bCs/>
          <w:color w:val="333333"/>
          <w:sz w:val="20"/>
          <w:szCs w:val="20"/>
          <w:lang w:eastAsia="ru-RU"/>
        </w:rPr>
        <w:t>5. Принятие (Acceptance).</w:t>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lang w:eastAsia="ru-RU"/>
        </w:rPr>
        <w:br/>
      </w:r>
      <w:r w:rsidRPr="00226F30">
        <w:rPr>
          <w:rFonts w:ascii="Times New Roman" w:eastAsia="Times New Roman" w:hAnsi="Times New Roman" w:cs="Times New Roman"/>
          <w:color w:val="333333"/>
          <w:sz w:val="20"/>
          <w:szCs w:val="20"/>
          <w:shd w:val="clear" w:color="auto" w:fill="C0A154"/>
          <w:lang w:eastAsia="ru-RU"/>
        </w:rPr>
        <w:t xml:space="preserve">Однажды, ты понимаешь - понимаешь не умом, а сердцем, что жизнь продолжается. Ты перелистываешь моменты прошлого не с тоской, а со светлой печалью, с благодарностью за то, что это было в твоей жизни. Потому что без этих моментов - в ней было бы гораздо меньше радости. Ты понимаешь, что всё, что имеет начало - имеет и конец. И всегда есть - новое начало. Соломон был прав - "И это пройдёт". В этом и грусть, и надежда. </w:t>
      </w:r>
      <w:proofErr w:type="gramStart"/>
      <w:r w:rsidRPr="00226F30">
        <w:rPr>
          <w:rFonts w:ascii="Times New Roman" w:eastAsia="Times New Roman" w:hAnsi="Times New Roman" w:cs="Times New Roman"/>
          <w:color w:val="333333"/>
          <w:sz w:val="20"/>
          <w:szCs w:val="20"/>
          <w:shd w:val="clear" w:color="auto" w:fill="C0A154"/>
          <w:lang w:eastAsia="ru-RU"/>
        </w:rPr>
        <w:t>Поздравляю, ты стал мудрее :)</w:t>
      </w:r>
      <w:proofErr w:type="gramEnd"/>
    </w:p>
    <w:p w:rsidR="00680805" w:rsidRPr="00226F30" w:rsidRDefault="00680805" w:rsidP="00680805">
      <w:pPr>
        <w:spacing w:after="0" w:line="240" w:lineRule="auto"/>
        <w:rPr>
          <w:rFonts w:ascii="Times New Roman" w:eastAsia="Times New Roman" w:hAnsi="Times New Roman" w:cs="Times New Roman"/>
          <w:color w:val="333333"/>
          <w:sz w:val="20"/>
          <w:szCs w:val="20"/>
          <w:shd w:val="clear" w:color="auto" w:fill="C0A154"/>
          <w:lang w:eastAsia="ru-RU"/>
        </w:rPr>
      </w:pPr>
    </w:p>
    <w:p w:rsidR="00680805" w:rsidRPr="00226F30" w:rsidRDefault="00226F30" w:rsidP="00680805">
      <w:pPr>
        <w:spacing w:after="0" w:line="240" w:lineRule="auto"/>
        <w:jc w:val="both"/>
        <w:textAlignment w:val="baseline"/>
        <w:rPr>
          <w:rFonts w:ascii="Arial" w:eastAsia="Times New Roman" w:hAnsi="Arial" w:cs="Arial"/>
          <w:color w:val="706F6F"/>
          <w:sz w:val="20"/>
          <w:szCs w:val="20"/>
          <w:lang w:eastAsia="ru-RU"/>
        </w:rPr>
      </w:pPr>
      <w:r>
        <w:rPr>
          <w:rFonts w:eastAsia="Times New Roman" w:cs="Arial"/>
          <w:b/>
          <w:bCs/>
          <w:i/>
          <w:iCs/>
          <w:color w:val="706F6F"/>
          <w:sz w:val="20"/>
          <w:szCs w:val="20"/>
          <w:bdr w:val="none" w:sz="0" w:space="0" w:color="auto" w:frame="1"/>
          <w:lang w:eastAsia="ru-RU"/>
        </w:rPr>
        <w:t>П</w:t>
      </w:r>
      <w:r w:rsidR="00680805" w:rsidRPr="00226F30">
        <w:rPr>
          <w:rFonts w:ascii="inherit" w:eastAsia="Times New Roman" w:hAnsi="inherit" w:cs="Arial"/>
          <w:b/>
          <w:bCs/>
          <w:i/>
          <w:iCs/>
          <w:color w:val="706F6F"/>
          <w:sz w:val="20"/>
          <w:szCs w:val="20"/>
          <w:bdr w:val="none" w:sz="0" w:space="0" w:color="auto" w:frame="1"/>
          <w:lang w:eastAsia="ru-RU"/>
        </w:rPr>
        <w:t>режде чем ты изменишься, что-то невероятно для тебя важное должно оказаться под угрозой.</w:t>
      </w:r>
    </w:p>
    <w:p w:rsidR="00680805" w:rsidRPr="00226F30" w:rsidRDefault="00680805" w:rsidP="00680805">
      <w:pPr>
        <w:spacing w:after="0" w:line="240" w:lineRule="auto"/>
        <w:jc w:val="right"/>
        <w:textAlignment w:val="baseline"/>
        <w:outlineLvl w:val="3"/>
        <w:rPr>
          <w:rFonts w:ascii="arialbd" w:eastAsia="Times New Roman" w:hAnsi="arialbd" w:cs="Times New Roman"/>
          <w:color w:val="707070"/>
          <w:sz w:val="20"/>
          <w:szCs w:val="20"/>
          <w:lang w:eastAsia="ru-RU"/>
        </w:rPr>
      </w:pPr>
      <w:r w:rsidRPr="00226F30">
        <w:rPr>
          <w:rFonts w:ascii="arialbd" w:eastAsia="Times New Roman" w:hAnsi="arialbd" w:cs="Times New Roman"/>
          <w:color w:val="707070"/>
          <w:sz w:val="20"/>
          <w:szCs w:val="20"/>
          <w:lang w:eastAsia="ru-RU"/>
        </w:rPr>
        <w:t>Ричард Бах. Карманный справочник Мессии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inherit" w:eastAsia="Times New Roman" w:hAnsi="inherit" w:cs="Arial"/>
          <w:i/>
          <w:iCs/>
          <w:color w:val="706F6F"/>
          <w:sz w:val="20"/>
          <w:szCs w:val="20"/>
          <w:bdr w:val="none" w:sz="0" w:space="0" w:color="auto" w:frame="1"/>
          <w:lang w:eastAsia="ru-RU"/>
        </w:rPr>
        <w:t>Большинство из нас со страхом смотрит в лицо переменам. Новая реальность – будь то изменение стратегии компании, системы оплаты труда, планируемые сокращения, — вызывают у нас тревогу, так же как и неожиданно поставленный диагноз, выяснившийся при плановом профилактическом осмотре. «Градус» эмоций, конечно, отличается, а вот их спектр практически одинаков. От первоначального шока: «Нет, со мной этого не может случиться!» до принятия неизбежности: «Ну что же, нужно начинать жить по-другому». </w:t>
      </w:r>
      <w:r w:rsidRPr="00226F30">
        <w:rPr>
          <w:rFonts w:ascii="inherit" w:eastAsia="Times New Roman" w:hAnsi="inherit" w:cs="Arial"/>
          <w:i/>
          <w:iCs/>
          <w:color w:val="706F6F"/>
          <w:sz w:val="20"/>
          <w:szCs w:val="20"/>
          <w:lang w:eastAsia="ru-RU"/>
        </w:rPr>
        <w:t> </w:t>
      </w:r>
      <w:r w:rsidRPr="00226F30">
        <w:rPr>
          <w:rFonts w:ascii="inherit" w:eastAsia="Times New Roman" w:hAnsi="inherit" w:cs="Arial"/>
          <w:i/>
          <w:iCs/>
          <w:color w:val="706F6F"/>
          <w:sz w:val="20"/>
          <w:szCs w:val="20"/>
          <w:bdr w:val="none" w:sz="0" w:space="0" w:color="auto" w:frame="1"/>
          <w:lang w:eastAsia="ru-RU"/>
        </w:rPr>
        <w:t>Почему так?  </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Это вполне объяснимо человеческой природой. Изменения несут для нас угрозы различных потерь:</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стабильности;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контроля над ситуацией;</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статуса;</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компетенции;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карьерных возможностей;</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lastRenderedPageBreak/>
        <w:t>·  денег;</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социальных связей;</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рабочего места  и т.п.</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xml:space="preserve">А на потери, даже потенциальные, люди </w:t>
      </w:r>
      <w:proofErr w:type="gramStart"/>
      <w:r w:rsidRPr="00226F30">
        <w:rPr>
          <w:rFonts w:ascii="Arial" w:eastAsia="Times New Roman" w:hAnsi="Arial" w:cs="Arial"/>
          <w:color w:val="706F6F"/>
          <w:sz w:val="20"/>
          <w:szCs w:val="20"/>
          <w:lang w:eastAsia="ru-RU"/>
        </w:rPr>
        <w:t>реагируют</w:t>
      </w:r>
      <w:proofErr w:type="gramEnd"/>
      <w:r w:rsidRPr="00226F30">
        <w:rPr>
          <w:rFonts w:ascii="Arial" w:eastAsia="Times New Roman" w:hAnsi="Arial" w:cs="Arial"/>
          <w:color w:val="706F6F"/>
          <w:sz w:val="20"/>
          <w:szCs w:val="20"/>
          <w:lang w:eastAsia="ru-RU"/>
        </w:rPr>
        <w:t xml:space="preserve"> прежде всего эмоционально, включая защитные механизмы.</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 xml:space="preserve">Такой базовый защитный механизм хорошо известен под названием 5 стадий реагирования на изменения по Э. Кюблер-Росс. Выдающийся психолог когда-то описала в своей культовой книге «О смерти и умирании» («On Death and Dying», 1969) эмоциональные реакции </w:t>
      </w:r>
      <w:proofErr w:type="gramStart"/>
      <w:r w:rsidRPr="00226F30">
        <w:rPr>
          <w:rFonts w:ascii="Arial" w:eastAsia="Times New Roman" w:hAnsi="Arial" w:cs="Arial"/>
          <w:color w:val="706F6F"/>
          <w:sz w:val="20"/>
          <w:szCs w:val="20"/>
          <w:lang w:eastAsia="ru-RU"/>
        </w:rPr>
        <w:t>тяжело больных</w:t>
      </w:r>
      <w:proofErr w:type="gramEnd"/>
      <w:r w:rsidRPr="00226F30">
        <w:rPr>
          <w:rFonts w:ascii="Arial" w:eastAsia="Times New Roman" w:hAnsi="Arial" w:cs="Arial"/>
          <w:color w:val="706F6F"/>
          <w:sz w:val="20"/>
          <w:szCs w:val="20"/>
          <w:lang w:eastAsia="ru-RU"/>
        </w:rPr>
        <w:t xml:space="preserve"> и умирающих людей, и выделила 5 ключевых стадий эмоционального реагирования:</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1. Отрицание.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2. Гнев.</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3. Торг.</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4. Депрессия.</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5. Принятие.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Почти такие же стадии проходят люди в своих эмоциональных реакциях, столкнувшись с необходимостью адаптации к новой реальности. В каком-то смысле, изменения – это смерть существующего положения дел. Как писал Анатоль Франс: «</w:t>
      </w:r>
      <w:r w:rsidRPr="00226F30">
        <w:rPr>
          <w:rFonts w:ascii="inherit" w:eastAsia="Times New Roman" w:hAnsi="inherit" w:cs="Arial"/>
          <w:i/>
          <w:iCs/>
          <w:color w:val="706F6F"/>
          <w:sz w:val="20"/>
          <w:szCs w:val="20"/>
          <w:bdr w:val="none" w:sz="0" w:space="0" w:color="auto" w:frame="1"/>
          <w:lang w:eastAsia="ru-RU"/>
        </w:rPr>
        <w:t>В каждой перемене, даже в самой желанной, есть своя грусть, ибо то, с чем мы расстаёмся, есть часть нас самих. Нужно умереть для одной жизни, чтобы войти в другую».</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Давайте рассмотрим поведение людей и возможные действия руководства на каждой стадии.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noProof/>
          <w:color w:val="706F6F"/>
          <w:sz w:val="20"/>
          <w:szCs w:val="20"/>
          <w:lang w:eastAsia="ru-RU"/>
        </w:rPr>
        <w:drawing>
          <wp:inline distT="0" distB="0" distL="0" distR="0">
            <wp:extent cx="4541210" cy="3014597"/>
            <wp:effectExtent l="19050" t="0" r="0" b="0"/>
            <wp:docPr id="1" name="Рисунок 1" descr="http://newrealgoal.com.ua/wp-content/uploads/2014/02/soprotivlenie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ewrealgoal.com.ua/wp-content/uploads/2014/02/soprotivlenie_3.jpg"/>
                    <pic:cNvPicPr>
                      <a:picLocks noChangeAspect="1" noChangeArrowheads="1"/>
                    </pic:cNvPicPr>
                  </pic:nvPicPr>
                  <pic:blipFill>
                    <a:blip r:embed="rId41" cstate="print"/>
                    <a:srcRect/>
                    <a:stretch>
                      <a:fillRect/>
                    </a:stretch>
                  </pic:blipFill>
                  <pic:spPr bwMode="auto">
                    <a:xfrm>
                      <a:off x="0" y="0"/>
                      <a:ext cx="4541276" cy="3014641"/>
                    </a:xfrm>
                    <a:prstGeom prst="rect">
                      <a:avLst/>
                    </a:prstGeom>
                    <a:noFill/>
                    <a:ln w="9525">
                      <a:noFill/>
                      <a:miter lim="800000"/>
                      <a:headEnd/>
                      <a:tailEnd/>
                    </a:ln>
                  </pic:spPr>
                </pic:pic>
              </a:graphicData>
            </a:graphic>
          </wp:inline>
        </w:drawing>
      </w:r>
    </w:p>
    <w:p w:rsidR="00680805" w:rsidRPr="00226F30" w:rsidRDefault="00680805" w:rsidP="00680805">
      <w:pPr>
        <w:spacing w:after="214" w:line="240" w:lineRule="auto"/>
        <w:textAlignment w:val="baseline"/>
        <w:outlineLvl w:val="1"/>
        <w:rPr>
          <w:rFonts w:ascii="arialbd" w:eastAsia="Times New Roman" w:hAnsi="arialbd" w:cs="Times New Roman"/>
          <w:caps/>
          <w:color w:val="707070"/>
          <w:sz w:val="20"/>
          <w:szCs w:val="20"/>
          <w:lang w:eastAsia="ru-RU"/>
        </w:rPr>
      </w:pPr>
      <w:r w:rsidRPr="00226F30">
        <w:rPr>
          <w:rFonts w:ascii="arialbd" w:eastAsia="Times New Roman" w:hAnsi="arialbd" w:cs="Times New Roman"/>
          <w:caps/>
          <w:color w:val="707070"/>
          <w:sz w:val="20"/>
          <w:szCs w:val="20"/>
          <w:lang w:eastAsia="ru-RU"/>
        </w:rPr>
        <w:t>1. ОТРИЦАНИЕ.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На начальном этапе отрицания люди, как правило, боятся, что изменения будут негативными для них </w:t>
      </w:r>
      <w:r w:rsidRPr="00226F30">
        <w:rPr>
          <w:rFonts w:ascii="inherit" w:eastAsia="Times New Roman" w:hAnsi="inherit" w:cs="Arial"/>
          <w:b/>
          <w:bCs/>
          <w:color w:val="706F6F"/>
          <w:sz w:val="20"/>
          <w:szCs w:val="20"/>
          <w:bdr w:val="none" w:sz="0" w:space="0" w:color="auto" w:frame="1"/>
          <w:lang w:eastAsia="ru-RU"/>
        </w:rPr>
        <w:t>лично</w:t>
      </w:r>
      <w:r w:rsidRPr="00226F30">
        <w:rPr>
          <w:rFonts w:ascii="Arial" w:eastAsia="Times New Roman" w:hAnsi="Arial" w:cs="Arial"/>
          <w:color w:val="706F6F"/>
          <w:sz w:val="20"/>
          <w:szCs w:val="20"/>
          <w:lang w:eastAsia="ru-RU"/>
        </w:rPr>
        <w:t>: «Это может быть нужно компании, но это не нужно мне! У меня есть стабильные и привычные обязанности».  Отрицание может проявляться в том, что:</w:t>
      </w:r>
    </w:p>
    <w:p w:rsidR="00680805" w:rsidRPr="00226F30" w:rsidRDefault="00680805" w:rsidP="00680805">
      <w:pPr>
        <w:numPr>
          <w:ilvl w:val="0"/>
          <w:numId w:val="1"/>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люди не приходят на собрания, посвященные проекту изменений, под любыми удобными предлогами;</w:t>
      </w:r>
    </w:p>
    <w:p w:rsidR="00680805" w:rsidRPr="00226F30" w:rsidRDefault="00680805" w:rsidP="00680805">
      <w:pPr>
        <w:numPr>
          <w:ilvl w:val="0"/>
          <w:numId w:val="1"/>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они не участвуют в обсуждениях;</w:t>
      </w:r>
    </w:p>
    <w:p w:rsidR="00680805" w:rsidRPr="00226F30" w:rsidRDefault="00680805" w:rsidP="00680805">
      <w:pPr>
        <w:numPr>
          <w:ilvl w:val="0"/>
          <w:numId w:val="1"/>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они  равнодушны  или демонстративно заняты рутинно-бюрократическими обязанностями.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inherit" w:eastAsia="Times New Roman" w:hAnsi="inherit" w:cs="Arial"/>
          <w:color w:val="706F6F"/>
          <w:sz w:val="20"/>
          <w:szCs w:val="20"/>
          <w:u w:val="single"/>
          <w:bdr w:val="none" w:sz="0" w:space="0" w:color="auto" w:frame="1"/>
          <w:lang w:eastAsia="ru-RU"/>
        </w:rPr>
        <w:t>Что можно сделать на этом этапе: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1)  предоставить максимально возможное количество информации по различным каналам коммуникации о целях и причинах изменений;</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2)  дать людям время для понимания изменений;</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3)  стимулировать обсуждения и участие людей.</w:t>
      </w:r>
    </w:p>
    <w:p w:rsidR="00680805" w:rsidRPr="00226F30" w:rsidRDefault="00680805" w:rsidP="00680805">
      <w:pPr>
        <w:spacing w:after="214" w:line="240" w:lineRule="auto"/>
        <w:textAlignment w:val="baseline"/>
        <w:outlineLvl w:val="1"/>
        <w:rPr>
          <w:rFonts w:ascii="arialbd" w:eastAsia="Times New Roman" w:hAnsi="arialbd" w:cs="Times New Roman"/>
          <w:caps/>
          <w:color w:val="707070"/>
          <w:sz w:val="20"/>
          <w:szCs w:val="20"/>
          <w:lang w:eastAsia="ru-RU"/>
        </w:rPr>
      </w:pPr>
      <w:r w:rsidRPr="00226F30">
        <w:rPr>
          <w:rFonts w:ascii="arialbd" w:eastAsia="Times New Roman" w:hAnsi="arialbd" w:cs="Times New Roman"/>
          <w:caps/>
          <w:color w:val="707070"/>
          <w:sz w:val="20"/>
          <w:szCs w:val="20"/>
          <w:lang w:eastAsia="ru-RU"/>
        </w:rPr>
        <w:t>2. ГНЕВ.</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Именно на этом этапе важно понимать, что гнев у людей вызывают не изменения сами по себе, а те </w:t>
      </w:r>
      <w:r w:rsidRPr="00226F30">
        <w:rPr>
          <w:rFonts w:ascii="inherit" w:eastAsia="Times New Roman" w:hAnsi="inherit" w:cs="Arial"/>
          <w:b/>
          <w:bCs/>
          <w:color w:val="706F6F"/>
          <w:sz w:val="20"/>
          <w:szCs w:val="20"/>
          <w:bdr w:val="none" w:sz="0" w:space="0" w:color="auto" w:frame="1"/>
          <w:lang w:eastAsia="ru-RU"/>
        </w:rPr>
        <w:t>потери</w:t>
      </w:r>
      <w:r w:rsidRPr="00226F30">
        <w:rPr>
          <w:rFonts w:ascii="Arial" w:eastAsia="Times New Roman" w:hAnsi="Arial" w:cs="Arial"/>
          <w:color w:val="706F6F"/>
          <w:sz w:val="20"/>
          <w:szCs w:val="20"/>
          <w:lang w:eastAsia="ru-RU"/>
        </w:rPr>
        <w:t>, которые они несут за собой: «Это несправедливо! Нет! Я не могу это принять!»</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В результате сотрудники на этом этапе могут:</w:t>
      </w:r>
    </w:p>
    <w:p w:rsidR="00680805" w:rsidRPr="00226F30" w:rsidRDefault="00680805" w:rsidP="00680805">
      <w:pPr>
        <w:numPr>
          <w:ilvl w:val="0"/>
          <w:numId w:val="2"/>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бесконечно жаловаться вместо того, чтобы работать;</w:t>
      </w:r>
    </w:p>
    <w:p w:rsidR="00680805" w:rsidRPr="00226F30" w:rsidRDefault="00680805" w:rsidP="00680805">
      <w:pPr>
        <w:numPr>
          <w:ilvl w:val="0"/>
          <w:numId w:val="2"/>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впадать в обвинения и критику;</w:t>
      </w:r>
    </w:p>
    <w:p w:rsidR="00680805" w:rsidRPr="00226F30" w:rsidRDefault="00680805" w:rsidP="00680805">
      <w:pPr>
        <w:numPr>
          <w:ilvl w:val="0"/>
          <w:numId w:val="2"/>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раздражаться больше обычного, цепляться к мелочам.</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На самом деле открыто выражаемый  гнев указывает на вовлеченность людей, и это хорошо! Это возможность для менеджеров дать сотрудникам «выпустить пар» сильных эмоций, и, в то же время, проанализировать высказываемый скептицизм и сомнения – они могут оказаться небеспочвенными.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inherit" w:eastAsia="Times New Roman" w:hAnsi="inherit" w:cs="Arial"/>
          <w:color w:val="706F6F"/>
          <w:sz w:val="20"/>
          <w:szCs w:val="20"/>
          <w:u w:val="single"/>
          <w:bdr w:val="none" w:sz="0" w:space="0" w:color="auto" w:frame="1"/>
          <w:lang w:eastAsia="ru-RU"/>
        </w:rPr>
        <w:t>Некоторые рекомендации на этом этапе: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1)  сначала выслушайте людей, не стараясь их разубедить, признайте их чувства;</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2)  предложите способы восполнения потерь, которых боятся сотрудники, например, дополнительное обучение, переквалификация, гибкий график и т.д.;</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3)  поощряйте людей направлять рабочую энергию на реализацию изменений вместо критики и пустословия;</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4)  пресекайте откровенный саботаж, но не отвечайте агрессией на агрессию.</w:t>
      </w:r>
    </w:p>
    <w:p w:rsidR="00680805" w:rsidRPr="00226F30" w:rsidRDefault="00680805" w:rsidP="00680805">
      <w:pPr>
        <w:spacing w:after="214" w:line="240" w:lineRule="auto"/>
        <w:textAlignment w:val="baseline"/>
        <w:outlineLvl w:val="1"/>
        <w:rPr>
          <w:rFonts w:ascii="arialbd" w:eastAsia="Times New Roman" w:hAnsi="arialbd" w:cs="Times New Roman"/>
          <w:caps/>
          <w:color w:val="707070"/>
          <w:sz w:val="20"/>
          <w:szCs w:val="20"/>
          <w:lang w:eastAsia="ru-RU"/>
        </w:rPr>
      </w:pPr>
      <w:r w:rsidRPr="00226F30">
        <w:rPr>
          <w:rFonts w:ascii="arialbd" w:eastAsia="Times New Roman" w:hAnsi="arialbd" w:cs="Times New Roman"/>
          <w:caps/>
          <w:color w:val="707070"/>
          <w:sz w:val="20"/>
          <w:szCs w:val="20"/>
          <w:lang w:eastAsia="ru-RU"/>
        </w:rPr>
        <w:lastRenderedPageBreak/>
        <w:t>3. ТОРГ.</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Это попытка отложить неизбежное. Мы пытаемся «заключить сделку» с руководством или с собой, чтобы отдалить перемены или найти выход из ситуации: «Если я пообещаю это делать, ты не допустишь этих изменений в моей жизни?» Например, сотрудник начинает работать сверхурочно, пытаясь избежать грядущего сокращения.</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Торг – это признак того, что люди уже начинают смотреть в сторону </w:t>
      </w:r>
      <w:r w:rsidRPr="00226F30">
        <w:rPr>
          <w:rFonts w:ascii="inherit" w:eastAsia="Times New Roman" w:hAnsi="inherit" w:cs="Arial"/>
          <w:b/>
          <w:bCs/>
          <w:color w:val="706F6F"/>
          <w:sz w:val="20"/>
          <w:szCs w:val="20"/>
          <w:bdr w:val="none" w:sz="0" w:space="0" w:color="auto" w:frame="1"/>
          <w:lang w:eastAsia="ru-RU"/>
        </w:rPr>
        <w:t>будущего</w:t>
      </w:r>
      <w:r w:rsidRPr="00226F30">
        <w:rPr>
          <w:rFonts w:ascii="Arial" w:eastAsia="Times New Roman" w:hAnsi="Arial" w:cs="Arial"/>
          <w:color w:val="706F6F"/>
          <w:sz w:val="20"/>
          <w:szCs w:val="20"/>
          <w:lang w:eastAsia="ru-RU"/>
        </w:rPr>
        <w:t>. Они еще не расстались со своими страхами, но уже ищут новые возможности и идут на переговоры.</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inherit" w:eastAsia="Times New Roman" w:hAnsi="inherit" w:cs="Arial"/>
          <w:color w:val="706F6F"/>
          <w:sz w:val="20"/>
          <w:szCs w:val="20"/>
          <w:u w:val="single"/>
          <w:bdr w:val="none" w:sz="0" w:space="0" w:color="auto" w:frame="1"/>
          <w:lang w:eastAsia="ru-RU"/>
        </w:rPr>
        <w:t>Здесь очень важно:</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1)  направлять энергию людей в позитивное русло, не отвергать их идеи;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2)  стимулировать мозговые штурмы, стратегические сессии;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3)  </w:t>
      </w:r>
      <w:proofErr w:type="gramStart"/>
      <w:r w:rsidRPr="00226F30">
        <w:rPr>
          <w:rFonts w:ascii="Arial" w:eastAsia="Times New Roman" w:hAnsi="Arial" w:cs="Arial"/>
          <w:color w:val="706F6F"/>
          <w:sz w:val="20"/>
          <w:szCs w:val="20"/>
          <w:lang w:eastAsia="ru-RU"/>
        </w:rPr>
        <w:t>помогать сотрудникам оценить</w:t>
      </w:r>
      <w:proofErr w:type="gramEnd"/>
      <w:r w:rsidRPr="00226F30">
        <w:rPr>
          <w:rFonts w:ascii="Arial" w:eastAsia="Times New Roman" w:hAnsi="Arial" w:cs="Arial"/>
          <w:color w:val="706F6F"/>
          <w:sz w:val="20"/>
          <w:szCs w:val="20"/>
          <w:lang w:eastAsia="ru-RU"/>
        </w:rPr>
        <w:t xml:space="preserve"> их карьеру и открывающиеся возможности по-новому.</w:t>
      </w:r>
    </w:p>
    <w:p w:rsidR="00680805" w:rsidRPr="00226F30" w:rsidRDefault="00680805" w:rsidP="00680805">
      <w:pPr>
        <w:spacing w:after="214" w:line="240" w:lineRule="auto"/>
        <w:textAlignment w:val="baseline"/>
        <w:outlineLvl w:val="1"/>
        <w:rPr>
          <w:rFonts w:ascii="arialbd" w:eastAsia="Times New Roman" w:hAnsi="arialbd" w:cs="Times New Roman"/>
          <w:caps/>
          <w:color w:val="707070"/>
          <w:sz w:val="20"/>
          <w:szCs w:val="20"/>
          <w:lang w:eastAsia="ru-RU"/>
        </w:rPr>
      </w:pPr>
      <w:r w:rsidRPr="00226F30">
        <w:rPr>
          <w:rFonts w:ascii="arialbd" w:eastAsia="Times New Roman" w:hAnsi="arialbd" w:cs="Times New Roman"/>
          <w:caps/>
          <w:color w:val="707070"/>
          <w:sz w:val="20"/>
          <w:szCs w:val="20"/>
          <w:lang w:eastAsia="ru-RU"/>
        </w:rPr>
        <w:t>4. ДЕПРЕССИЯ.</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Если предыдущая стадия имеет негативный исход, люди будут находиться в состоянии подавленности, депрессии, неуверенности в будущем и отсутствия энергии: «К чему попытки? Всё равно это ни к чему хорошему не приведет». В данном случае под депрессией мы понимаем защитную реакцию, а не психическое расстройство.</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В компании признаками депрессии являются:</w:t>
      </w:r>
    </w:p>
    <w:p w:rsidR="00680805" w:rsidRPr="00226F30" w:rsidRDefault="00680805" w:rsidP="00680805">
      <w:pPr>
        <w:numPr>
          <w:ilvl w:val="0"/>
          <w:numId w:val="3"/>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общее настроение апатии;</w:t>
      </w:r>
    </w:p>
    <w:p w:rsidR="00680805" w:rsidRPr="00226F30" w:rsidRDefault="00680805" w:rsidP="00680805">
      <w:pPr>
        <w:numPr>
          <w:ilvl w:val="0"/>
          <w:numId w:val="3"/>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увеличение больничных и отсутствий на рабочем месте;</w:t>
      </w:r>
    </w:p>
    <w:p w:rsidR="00680805" w:rsidRPr="00226F30" w:rsidRDefault="00680805" w:rsidP="00680805">
      <w:pPr>
        <w:numPr>
          <w:ilvl w:val="0"/>
          <w:numId w:val="3"/>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повышение текучести персонала.</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inherit" w:eastAsia="Times New Roman" w:hAnsi="inherit" w:cs="Arial"/>
          <w:color w:val="706F6F"/>
          <w:sz w:val="20"/>
          <w:szCs w:val="20"/>
          <w:u w:val="single"/>
          <w:bdr w:val="none" w:sz="0" w:space="0" w:color="auto" w:frame="1"/>
          <w:lang w:eastAsia="ru-RU"/>
        </w:rPr>
        <w:t>Задачи на этом этапе: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1)  признать существующие сложности и проблемы;</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2)  устранить оставшиеся страхи, сомнения и нерешительность;</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3)  помочь людям выйти из депрессивного состояния, поддержать любые попытки активных действий и обеспечить положительную обратную связь;</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4)  показать сотрудникам личный пример вовлеченности в проект изменений;</w:t>
      </w:r>
    </w:p>
    <w:p w:rsidR="00680805" w:rsidRPr="00226F30" w:rsidRDefault="00680805" w:rsidP="00680805">
      <w:pPr>
        <w:spacing w:after="214" w:line="240" w:lineRule="auto"/>
        <w:textAlignment w:val="baseline"/>
        <w:outlineLvl w:val="1"/>
        <w:rPr>
          <w:rFonts w:ascii="arialbd" w:eastAsia="Times New Roman" w:hAnsi="arialbd" w:cs="Times New Roman"/>
          <w:caps/>
          <w:color w:val="707070"/>
          <w:sz w:val="20"/>
          <w:szCs w:val="20"/>
          <w:lang w:eastAsia="ru-RU"/>
        </w:rPr>
      </w:pPr>
      <w:r w:rsidRPr="00226F30">
        <w:rPr>
          <w:rFonts w:ascii="arialbd" w:eastAsia="Times New Roman" w:hAnsi="arialbd" w:cs="Times New Roman"/>
          <w:caps/>
          <w:color w:val="707070"/>
          <w:sz w:val="20"/>
          <w:szCs w:val="20"/>
          <w:lang w:eastAsia="ru-RU"/>
        </w:rPr>
        <w:t>5. ПРИНЯТИЕ.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Хотя это финальная стадия, руководителям необходимо понимать, что принятие не обязательно означает согласие. Люди понимают, что дальнейшее сопротивление бессмысленно, и начинают оценивать перспективы: «Ладно, пора работать. Давайте подумаем над возможными вариантами и решениями». Часто принятие наступает после первых краткосрочных результатов. Можно увидеть проявления этой стадии в том, что сотрудники:</w:t>
      </w:r>
    </w:p>
    <w:p w:rsidR="00680805" w:rsidRPr="00226F30" w:rsidRDefault="00680805" w:rsidP="00680805">
      <w:pPr>
        <w:numPr>
          <w:ilvl w:val="0"/>
          <w:numId w:val="4"/>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готовы учиться новому;</w:t>
      </w:r>
    </w:p>
    <w:p w:rsidR="00680805" w:rsidRPr="00226F30" w:rsidRDefault="00680805" w:rsidP="00680805">
      <w:pPr>
        <w:numPr>
          <w:ilvl w:val="0"/>
          <w:numId w:val="4"/>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вкладывают силы в то, чтобы изменения заработали;</w:t>
      </w:r>
    </w:p>
    <w:p w:rsidR="00680805" w:rsidRPr="00226F30" w:rsidRDefault="00680805" w:rsidP="00680805">
      <w:pPr>
        <w:numPr>
          <w:ilvl w:val="0"/>
          <w:numId w:val="4"/>
        </w:numPr>
        <w:spacing w:after="0" w:line="240" w:lineRule="auto"/>
        <w:ind w:left="311"/>
        <w:jc w:val="both"/>
        <w:textAlignment w:val="baseline"/>
        <w:rPr>
          <w:rFonts w:ascii="inherit" w:eastAsia="Times New Roman" w:hAnsi="inherit" w:cs="Arial"/>
          <w:color w:val="707070"/>
          <w:sz w:val="20"/>
          <w:szCs w:val="20"/>
          <w:lang w:eastAsia="ru-RU"/>
        </w:rPr>
      </w:pPr>
      <w:r w:rsidRPr="00226F30">
        <w:rPr>
          <w:rFonts w:ascii="inherit" w:eastAsia="Times New Roman" w:hAnsi="inherit" w:cs="Arial"/>
          <w:color w:val="707070"/>
          <w:sz w:val="20"/>
          <w:szCs w:val="20"/>
          <w:lang w:eastAsia="ru-RU"/>
        </w:rPr>
        <w:t>чувствуют себя вовлеченными и вовлекают других.</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Для достижения результатов на этой стадии необходимо:</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1)  усиливать и подкреплять новые модели поведения;</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2)  награждать за успехи и достижения;</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3)  развивать и ставить новые задачи.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Конечно же, в реальности люди не всегда проходят все стадии последовательно. Более того, не все приходят к стадии принятия. Но руководители и лидеры изменений в организациях, знающие эту эмоциональную динамику, имеют целый ряд преимуществ:</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1)  понимают, что сопротивление – это нормально.</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2)  осознают, на какой стадии сопротивления находятся люди, и каких реакций можно ожидать дальше.</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3)  испытывают облегчение от понимания того, что их собственные реакции и чувства нормальны, и не являются признаками слабости.</w:t>
      </w:r>
    </w:p>
    <w:p w:rsidR="00680805" w:rsidRPr="00226F30"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4)  могут разработать и реализовать соответствующие действия для быстрого и эффективного прохождения этих стадий.</w:t>
      </w:r>
    </w:p>
    <w:p w:rsidR="00680805" w:rsidRDefault="00680805" w:rsidP="00680805">
      <w:pPr>
        <w:spacing w:after="0" w:line="240" w:lineRule="auto"/>
        <w:jc w:val="both"/>
        <w:textAlignment w:val="baseline"/>
        <w:rPr>
          <w:rFonts w:ascii="Arial" w:eastAsia="Times New Roman" w:hAnsi="Arial" w:cs="Arial"/>
          <w:color w:val="706F6F"/>
          <w:sz w:val="20"/>
          <w:szCs w:val="20"/>
          <w:lang w:eastAsia="ru-RU"/>
        </w:rPr>
      </w:pPr>
      <w:r w:rsidRPr="00226F30">
        <w:rPr>
          <w:rFonts w:ascii="Arial" w:eastAsia="Times New Roman" w:hAnsi="Arial" w:cs="Arial"/>
          <w:color w:val="706F6F"/>
          <w:sz w:val="20"/>
          <w:szCs w:val="20"/>
          <w:lang w:eastAsia="ru-RU"/>
        </w:rPr>
        <w:t>Успешных Вам изменений!</w:t>
      </w: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Pr="00C84CC8" w:rsidRDefault="00C84CC8" w:rsidP="00C84CC8">
      <w:pPr>
        <w:shd w:val="clear" w:color="auto" w:fill="FFFFFF"/>
        <w:spacing w:before="100" w:beforeAutospacing="1" w:after="100" w:afterAutospacing="1" w:line="240" w:lineRule="auto"/>
        <w:outlineLvl w:val="1"/>
        <w:rPr>
          <w:rFonts w:ascii="Times New Roman" w:eastAsia="Times New Roman" w:hAnsi="Times New Roman" w:cs="Times New Roman"/>
          <w:b/>
          <w:bCs/>
          <w:color w:val="8B0000"/>
          <w:sz w:val="26"/>
          <w:szCs w:val="26"/>
          <w:lang w:eastAsia="ru-RU"/>
        </w:rPr>
      </w:pPr>
      <w:r w:rsidRPr="00C84CC8">
        <w:rPr>
          <w:rFonts w:ascii="Times New Roman" w:eastAsia="Times New Roman" w:hAnsi="Times New Roman" w:cs="Times New Roman"/>
          <w:b/>
          <w:bCs/>
          <w:color w:val="8B0000"/>
          <w:sz w:val="26"/>
          <w:szCs w:val="26"/>
          <w:lang w:eastAsia="ru-RU"/>
        </w:rPr>
        <w:lastRenderedPageBreak/>
        <w:t>Ирвин Д.Ялом</w:t>
      </w:r>
      <w:r w:rsidRPr="00C84CC8">
        <w:rPr>
          <w:rFonts w:ascii="Times New Roman" w:eastAsia="Times New Roman" w:hAnsi="Times New Roman" w:cs="Times New Roman"/>
          <w:b/>
          <w:bCs/>
          <w:color w:val="8B0000"/>
          <w:sz w:val="26"/>
          <w:szCs w:val="26"/>
          <w:lang w:eastAsia="ru-RU"/>
        </w:rPr>
        <w:br/>
      </w:r>
      <w:r w:rsidRPr="00C84CC8">
        <w:rPr>
          <w:rFonts w:ascii="Times New Roman" w:eastAsia="Times New Roman" w:hAnsi="Times New Roman" w:cs="Times New Roman"/>
          <w:b/>
          <w:bCs/>
          <w:color w:val="8B0000"/>
          <w:sz w:val="26"/>
          <w:szCs w:val="26"/>
          <w:lang w:eastAsia="ru-RU"/>
        </w:rPr>
        <w:br/>
        <w:t>ЭКЗИСТЕНЦИАЛЬНЫЕ ДАННОСТИ СУЩЕСТВОВАНИЯ</w:t>
      </w:r>
    </w:p>
    <w:p w:rsidR="00C84CC8" w:rsidRPr="00C84CC8" w:rsidRDefault="00C84CC8" w:rsidP="00C84CC8">
      <w:pPr>
        <w:spacing w:after="0" w:line="240" w:lineRule="auto"/>
        <w:rPr>
          <w:rFonts w:ascii="Times New Roman" w:eastAsia="Times New Roman" w:hAnsi="Times New Roman" w:cs="Times New Roman"/>
          <w:sz w:val="24"/>
          <w:szCs w:val="24"/>
          <w:lang w:eastAsia="ru-RU"/>
        </w:rPr>
      </w:pP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r>
    </w:p>
    <w:p w:rsidR="00C84CC8" w:rsidRPr="00C84CC8" w:rsidRDefault="00C84CC8" w:rsidP="00C84CC8">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sidRPr="00C84CC8">
        <w:rPr>
          <w:rFonts w:ascii="Times New Roman" w:eastAsia="Times New Roman" w:hAnsi="Times New Roman" w:cs="Times New Roman"/>
          <w:color w:val="000000"/>
          <w:sz w:val="27"/>
          <w:szCs w:val="27"/>
          <w:lang w:eastAsia="ru-RU"/>
        </w:rPr>
        <w:t>Представьте себе такую сцену: три или четыре сотни человек, не знакомых друг с другом, разбиваются на пары и задают друг другу один-единственный вопрос: "Чего ты хочешь?" – повторяя его снова и снова.</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Что может быть проще? Один невинный вопрос и ответ на него. И, тем не менее, раз за разом я наблюдал, как это групповое упражнение вызывает неожиданно сильные чувства. Временами комната просто содрогается от эмоций. Мужчины и женщины – а это вовсе не отчаявшиеся и несчастные, а благополучные, уверенные в себе, хорошо одетые люди, которые выглядят удачливыми и преуспевающими, – </w:t>
      </w:r>
      <w:proofErr w:type="gramStart"/>
      <w:r w:rsidRPr="00C84CC8">
        <w:rPr>
          <w:rFonts w:ascii="Times New Roman" w:eastAsia="Times New Roman" w:hAnsi="Times New Roman" w:cs="Times New Roman"/>
          <w:color w:val="000000"/>
          <w:sz w:val="27"/>
          <w:szCs w:val="27"/>
          <w:lang w:eastAsia="ru-RU"/>
        </w:rPr>
        <w:t>бывают</w:t>
      </w:r>
      <w:proofErr w:type="gramEnd"/>
      <w:r w:rsidRPr="00C84CC8">
        <w:rPr>
          <w:rFonts w:ascii="Times New Roman" w:eastAsia="Times New Roman" w:hAnsi="Times New Roman" w:cs="Times New Roman"/>
          <w:color w:val="000000"/>
          <w:sz w:val="27"/>
          <w:szCs w:val="27"/>
          <w:lang w:eastAsia="ru-RU"/>
        </w:rPr>
        <w:t xml:space="preserve"> потрясены до глубины души. Они обращаются к тем, кого навсегда потеряли – умершим или бросившим их родителям, супругам, детям, друзьям: "Я хочу увидеть тебя снова"; "Я хочу, чтобы ты любил меня"; "Я хочу, чтобы ты знал, как я люблю тебя и как раскаиваюсь в том, что никогда не говорил тебе об этом"; "Я хочу, чтобы ты вернулся, – я так одинок!"; "Я хочу иметь детство, которого у меня никогда не было"; "Я хочу снова стать молодым и здоровым. Я хочу, чтобы меня любили и уважали. Я хочу, чтобы моя жизнь имела смысл. Я хочу чего-то добиться. Я хочу быть важным и значительным, чтобы обо мне помнили".</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Так много желаний. Так много тоски. И так много боли, обычно поверхностной, и лишь минутами по-настоящему глубокой. Боль судьбы. Боль существования. </w:t>
      </w:r>
      <w:proofErr w:type="gramStart"/>
      <w:r w:rsidRPr="00C84CC8">
        <w:rPr>
          <w:rFonts w:ascii="Times New Roman" w:eastAsia="Times New Roman" w:hAnsi="Times New Roman" w:cs="Times New Roman"/>
          <w:color w:val="000000"/>
          <w:sz w:val="27"/>
          <w:szCs w:val="27"/>
          <w:lang w:eastAsia="ru-RU"/>
        </w:rPr>
        <w:t>Боль, которая всегда с нами, которая постоянно прячется за поверхностью жизни и которую так легко ощутить.</w:t>
      </w:r>
      <w:proofErr w:type="gramEnd"/>
      <w:r w:rsidRPr="00C84CC8">
        <w:rPr>
          <w:rFonts w:ascii="Times New Roman" w:eastAsia="Times New Roman" w:hAnsi="Times New Roman" w:cs="Times New Roman"/>
          <w:color w:val="000000"/>
          <w:sz w:val="27"/>
          <w:szCs w:val="27"/>
          <w:lang w:eastAsia="ru-RU"/>
        </w:rPr>
        <w:t xml:space="preserve"> </w:t>
      </w:r>
      <w:proofErr w:type="gramStart"/>
      <w:r w:rsidRPr="00C84CC8">
        <w:rPr>
          <w:rFonts w:ascii="Times New Roman" w:eastAsia="Times New Roman" w:hAnsi="Times New Roman" w:cs="Times New Roman"/>
          <w:color w:val="000000"/>
          <w:sz w:val="27"/>
          <w:szCs w:val="27"/>
          <w:lang w:eastAsia="ru-RU"/>
        </w:rPr>
        <w:t>Множество событий: простое групповое упражнение, несколько минут глубокого размышления, произведение искусства, проповедь, личностный кризис или утрата – все напоминает нам о том, что наши самые сокровенные желания никогда не исполнятся: желание быть молодым, остановить старость, вернуть ушедших, мечты о вечной любви, абсолютной безопасности, неуязвимости, славе, о самом бессмертии.</w:t>
      </w:r>
      <w:proofErr w:type="gramEnd"/>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И вот когда эти недостижимые желания начинают управлять нашей жизнью, мы обращаемся за помощью к семье, друзьям, религии, а иногда – к психотерапевтам.</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В этой книге рассказаны истории десяти пациентов, обратившихся к психотерапии и в процессе лечения столкнувшихся с болью существования. Но пришли они ко мне вовсе не по этой причине: все десять пациентов страдали от обычных повседневных проблем: одиночества, презрения к себе, головных болей, импотенции, сексуальных отклонений, лишнего веса, перенапряжения, горя, безответной любви, колебаний настроения, депрессии. Но всякий раз (и каждый раз по-новому) в процессе терапии обнаруживались глубинные корни этих повседневных проблем – корни, уходящие вниз, к самому основанию опыта.</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"Я хочу! Я хочу!" – слышится на протяжении всех этих историй. Одна пациентка восклицала: "Я хочу вернуть свою горячо любимую умершую дочь!" – и в то же время отталкивала от себя двоих живых сыновей. Другой утверждал: "Я хочу переспать со всеми женщинами, которых вижу!" – в то время</w:t>
      </w:r>
      <w:proofErr w:type="gramStart"/>
      <w:r w:rsidRPr="00C84CC8">
        <w:rPr>
          <w:rFonts w:ascii="Times New Roman" w:eastAsia="Times New Roman" w:hAnsi="Times New Roman" w:cs="Times New Roman"/>
          <w:color w:val="000000"/>
          <w:sz w:val="27"/>
          <w:szCs w:val="27"/>
          <w:lang w:eastAsia="ru-RU"/>
        </w:rPr>
        <w:t>,</w:t>
      </w:r>
      <w:proofErr w:type="gramEnd"/>
      <w:r w:rsidRPr="00C84CC8">
        <w:rPr>
          <w:rFonts w:ascii="Times New Roman" w:eastAsia="Times New Roman" w:hAnsi="Times New Roman" w:cs="Times New Roman"/>
          <w:color w:val="000000"/>
          <w:sz w:val="27"/>
          <w:szCs w:val="27"/>
          <w:lang w:eastAsia="ru-RU"/>
        </w:rPr>
        <w:t xml:space="preserve"> как раковая опухоль расползалась по всем участкам его тела. Третий мечтал: "Я хочу иметь родителей, детство, которого у меня никогда не было", – а сам в это время мучился из-за трех писем, которые никак не решался вскрыть. Еще одна пациентка заявляла: "Я хочу быть вечно молодой", – а сама была </w:t>
      </w:r>
      <w:r w:rsidRPr="00C84CC8">
        <w:rPr>
          <w:rFonts w:ascii="Times New Roman" w:eastAsia="Times New Roman" w:hAnsi="Times New Roman" w:cs="Times New Roman"/>
          <w:color w:val="000000"/>
          <w:sz w:val="27"/>
          <w:szCs w:val="27"/>
          <w:lang w:eastAsia="ru-RU"/>
        </w:rPr>
        <w:lastRenderedPageBreak/>
        <w:t>пожилой женщиной, которая не могла отказаться от навязчивой любви к человеку моложе ее на 35 лет.</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Я уверен, что основным предметом психотерапии всегда бывает эта боль существования, а вовсе не подавленные инстинктивные влечения и не полузабытые останки прошлых личных трагедий, как обычно считается. В своей работе с каждым из этих десяти пациентов я придерживался основного клинического убеждения, на котором строится вся моя техника. На мой взгляд, первичная тревога вызвана попытками человека, сознательными или бессознательными, справиться с жестокими фактами жизни, с "данностями" существования.*</w:t>
      </w:r>
      <w:proofErr w:type="gramStart"/>
      <w:r w:rsidRPr="00C84CC8">
        <w:rPr>
          <w:rFonts w:ascii="Times New Roman" w:eastAsia="Times New Roman" w:hAnsi="Times New Roman" w:cs="Times New Roman"/>
          <w:color w:val="000000"/>
          <w:sz w:val="27"/>
          <w:szCs w:val="27"/>
          <w:lang w:eastAsia="ru-RU"/>
        </w:rPr>
        <w:t>[* Более детальное обсуждение этого экзистенциального подхода и основанных на нем теоретических и практических положений психотерапии см. в моей книге:</w:t>
      </w:r>
      <w:proofErr w:type="gramEnd"/>
      <w:r w:rsidRPr="00C84CC8">
        <w:rPr>
          <w:rFonts w:ascii="Times New Roman" w:eastAsia="Times New Roman" w:hAnsi="Times New Roman" w:cs="Times New Roman"/>
          <w:color w:val="000000"/>
          <w:sz w:val="27"/>
          <w:lang w:eastAsia="ru-RU"/>
        </w:rPr>
        <w:t> </w:t>
      </w:r>
      <w:proofErr w:type="gramStart"/>
      <w:r w:rsidRPr="00C84CC8">
        <w:rPr>
          <w:rFonts w:ascii="Times New Roman" w:eastAsia="Times New Roman" w:hAnsi="Times New Roman" w:cs="Times New Roman"/>
          <w:i/>
          <w:iCs/>
          <w:color w:val="000000"/>
          <w:sz w:val="27"/>
          <w:szCs w:val="27"/>
          <w:lang w:eastAsia="ru-RU"/>
        </w:rPr>
        <w:t>Existential Psychotherapy (N.Y., Basic Books, 1980).</w:t>
      </w:r>
      <w:r w:rsidRPr="00C84CC8">
        <w:rPr>
          <w:rFonts w:ascii="Times New Roman" w:eastAsia="Times New Roman" w:hAnsi="Times New Roman" w:cs="Times New Roman"/>
          <w:color w:val="000000"/>
          <w:sz w:val="27"/>
          <w:szCs w:val="27"/>
          <w:lang w:eastAsia="ru-RU"/>
        </w:rPr>
        <w:t>]</w:t>
      </w:r>
      <w:proofErr w:type="gramEnd"/>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Я обнаружил, что для психотерапии имеют особое значение четыре данности:</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неизбежность смерти каждого из нас и тех, кого мы любим; свобода сделать нашу жизнь такой, какой мы хотим; наше экзистенциальное одиночество; и, наконец, отсутствие какого-либо безусловного и самоочевидного смысла жизни.</w:t>
      </w:r>
      <w:r w:rsidRPr="00C84CC8">
        <w:rPr>
          <w:rFonts w:ascii="Times New Roman" w:eastAsia="Times New Roman" w:hAnsi="Times New Roman" w:cs="Times New Roman"/>
          <w:i/>
          <w:iCs/>
          <w:color w:val="000000"/>
          <w:sz w:val="27"/>
          <w:lang w:eastAsia="ru-RU"/>
        </w:rPr>
        <w:t> </w:t>
      </w:r>
      <w:r w:rsidRPr="00C84CC8">
        <w:rPr>
          <w:rFonts w:ascii="Times New Roman" w:eastAsia="Times New Roman" w:hAnsi="Times New Roman" w:cs="Times New Roman"/>
          <w:color w:val="000000"/>
          <w:sz w:val="27"/>
          <w:szCs w:val="27"/>
          <w:lang w:eastAsia="ru-RU"/>
        </w:rPr>
        <w:t>Какими бы мрачными ни казались эти данности, они содержат в себе семена мудрости и искупления. Я надеюсь, что мне удалось показать в этих десяти психотерапевтических новеллах, что можно противостоять жестоким фактам существования и использовать их энергию в целях личностного изменения и роста.</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Из всех этих жизненных фактов наиболее очевидным, наиболее интуитивно ясным является факт</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смерти.</w:t>
      </w:r>
      <w:r w:rsidRPr="00C84CC8">
        <w:rPr>
          <w:rFonts w:ascii="Times New Roman" w:eastAsia="Times New Roman" w:hAnsi="Times New Roman" w:cs="Times New Roman"/>
          <w:i/>
          <w:iCs/>
          <w:color w:val="000000"/>
          <w:sz w:val="27"/>
          <w:lang w:eastAsia="ru-RU"/>
        </w:rPr>
        <w:t> </w:t>
      </w:r>
      <w:r w:rsidRPr="00C84CC8">
        <w:rPr>
          <w:rFonts w:ascii="Times New Roman" w:eastAsia="Times New Roman" w:hAnsi="Times New Roman" w:cs="Times New Roman"/>
          <w:color w:val="000000"/>
          <w:sz w:val="27"/>
          <w:szCs w:val="27"/>
          <w:lang w:eastAsia="ru-RU"/>
        </w:rPr>
        <w:t>Еще в детстве, гораздо раньше, чем обычно думают, мы узнаем, что смерть придет, что она неизбежна. Несмотря на это, по словам Спинозы, "все стремится сохраниться в своем собственном бытии". В самой основе человека лежит конфликт между желанием продолжать жить и осознанием неизбежности смерти.</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Приспосабливаясь к реальности смерти, мы бываем бесконечно изобретательны, придумывая все новые способы ее отрицания и избегания. В раннем детстве мы отрицаем смерть с помощью родительских утешений, светских и религиозных мифов; позднее мы персонифицируем ее, превращая в некое существо – монстра, скелет с косой, демона. В конце концов, если смерть есть не что иное, как преследующее нас существо, можно все-таки найти способ ускользнуть от него; кроме того, как бы ни был страшен монстр, приносящий смерь, он не так страшен, как истина. А она в том, что мы несем в себе ростки собственной смерти. Становясь старше, дети экспериментируют с другими способами смягчить тревогу смерти: они обезвреживают смерть, насмехаясь над ней, бросают ей вызов своим безрассудством, снижают свою чувствительность, взахлеб рассказывая о привидениях и часами смотря фильмы ужасов в ободряющей компании сверстников с пакетиком </w:t>
      </w:r>
      <w:proofErr w:type="gramStart"/>
      <w:r w:rsidRPr="00C84CC8">
        <w:rPr>
          <w:rFonts w:ascii="Times New Roman" w:eastAsia="Times New Roman" w:hAnsi="Times New Roman" w:cs="Times New Roman"/>
          <w:color w:val="000000"/>
          <w:sz w:val="27"/>
          <w:szCs w:val="27"/>
          <w:lang w:eastAsia="ru-RU"/>
        </w:rPr>
        <w:t>жареного</w:t>
      </w:r>
      <w:proofErr w:type="gramEnd"/>
      <w:r w:rsidRPr="00C84CC8">
        <w:rPr>
          <w:rFonts w:ascii="Times New Roman" w:eastAsia="Times New Roman" w:hAnsi="Times New Roman" w:cs="Times New Roman"/>
          <w:color w:val="000000"/>
          <w:sz w:val="27"/>
          <w:szCs w:val="27"/>
          <w:lang w:eastAsia="ru-RU"/>
        </w:rPr>
        <w:t xml:space="preserve"> поп-корна.</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r>
      <w:proofErr w:type="gramStart"/>
      <w:r w:rsidRPr="00C84CC8">
        <w:rPr>
          <w:rFonts w:ascii="Times New Roman" w:eastAsia="Times New Roman" w:hAnsi="Times New Roman" w:cs="Times New Roman"/>
          <w:color w:val="000000"/>
          <w:sz w:val="27"/>
          <w:szCs w:val="27"/>
          <w:lang w:eastAsia="ru-RU"/>
        </w:rPr>
        <w:t>Когда мы становимся старше, то стараемся выкинуть из головы мысли о смерти: мы развлекаемся; мы превращаем ее в нечто позитивное (переход в иной мир, возвращение домой, соединение с Богом, вечный покой); мы отрицаем ее, поддерживая мифы; мы стремимся к бессмертию, создавая бессмертные произведения, продолжаясь в наших детях или обращаясь в религиозную веру, утверждающую бессмертие души.</w:t>
      </w:r>
      <w:proofErr w:type="gramEnd"/>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Многие люди не согласны с этим описанием механизмов отрицания смерти. "Что за нелепость! – говорят они. – Мы вовсе не отрицаем смерть. Все умирают, это очевидный факт. Но стоит ли на нем задерживаться?"</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r>
      <w:proofErr w:type="gramStart"/>
      <w:r w:rsidRPr="00C84CC8">
        <w:rPr>
          <w:rFonts w:ascii="Times New Roman" w:eastAsia="Times New Roman" w:hAnsi="Times New Roman" w:cs="Times New Roman"/>
          <w:color w:val="000000"/>
          <w:sz w:val="27"/>
          <w:szCs w:val="27"/>
          <w:lang w:eastAsia="ru-RU"/>
        </w:rPr>
        <w:lastRenderedPageBreak/>
        <w:t>Правда</w:t>
      </w:r>
      <w:proofErr w:type="gramEnd"/>
      <w:r w:rsidRPr="00C84CC8">
        <w:rPr>
          <w:rFonts w:ascii="Times New Roman" w:eastAsia="Times New Roman" w:hAnsi="Times New Roman" w:cs="Times New Roman"/>
          <w:color w:val="000000"/>
          <w:sz w:val="27"/>
          <w:szCs w:val="27"/>
          <w:lang w:eastAsia="ru-RU"/>
        </w:rPr>
        <w:t xml:space="preserve"> в том, что мы знаем, но не знаем. Мы знаем о смерти, интеллектуально признаем ее как факт, но вместе с тем мы – вернее, бессознательная часть нашей психики, предохраняющая нас от губительной тревоги – отделяем себя от ужаса, связанного со смертью. Этот процесс расщепления происходит бессознательно, незаметно для нас, но мы можем убедиться в его наличии в те редкие моменты, когда механизм отрицания дает сбой, и страх смерти прорывается со всей своей мощью. Это может случаться редко, иногда всего один-два раза за всю жизнь. Иногда это происходит с нами наяву – либо перед лицом собственной смерти, либо в результате смерти любимого человека; но чаще всего страх смерти проявляется в ночных кошмарах.</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Кошмар – это неудавшийся сон; сон, который, не сумев справиться с тревогой, не выполнил свою главную задачу – охранять </w:t>
      </w:r>
      <w:proofErr w:type="gramStart"/>
      <w:r w:rsidRPr="00C84CC8">
        <w:rPr>
          <w:rFonts w:ascii="Times New Roman" w:eastAsia="Times New Roman" w:hAnsi="Times New Roman" w:cs="Times New Roman"/>
          <w:color w:val="000000"/>
          <w:sz w:val="27"/>
          <w:szCs w:val="27"/>
          <w:lang w:eastAsia="ru-RU"/>
        </w:rPr>
        <w:t>спящего</w:t>
      </w:r>
      <w:proofErr w:type="gramEnd"/>
      <w:r w:rsidRPr="00C84CC8">
        <w:rPr>
          <w:rFonts w:ascii="Times New Roman" w:eastAsia="Times New Roman" w:hAnsi="Times New Roman" w:cs="Times New Roman"/>
          <w:color w:val="000000"/>
          <w:sz w:val="27"/>
          <w:szCs w:val="27"/>
          <w:lang w:eastAsia="ru-RU"/>
        </w:rPr>
        <w:t>. Хотя кошмары и отличаются по внешнему содержанию, в основе каждого кошмара лежит один и тот же процесс: жуткий страх смерти преодолевает сопротивление и прорывается в сознание. Рассказ "В поисках сновидца" содержит уникальный взгляд изнутри на отчаянную попытку психики избежать страха смерти: среди бесконечно мрачных образов, которыми наполнены кошмары Марвина, есть один предмет, сопротивляющийся смерти и поддерживающий жизнь, – сверкающий жезл с белым наконечником, с помощью которого сновидец вступает в сексуальную дуэль со смертью.</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Герои других рассказов также рассматривают сексуальный акт как талисман, предохраняющий их от слабости, старости и приближения смерти: таковы навязчивый промискуитет молодого мужчины перед лицом убивающего его рака ("Если бы насилие было разрешено...") и поклонение старика пожелтевшим письмам его умершей любовницы ("Не ходи крадучись").</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За многие годы работы с онкологическими больными, стоящими перед лицом близкой смерти, я отметил два особенно эффективных и распространенных способа уменьшения страха смерти, два мнения или предрассудка, которые обеспечивают человеку чувство безопасности. Один – это уверенность в собственной необыкновенности, другой – вера в конечное спасение. Хотя это предрассудки в том смысле, что они представляют собой "стойкие ложные убеждения", я не употребляю термин "предрассудок" в уничижительном смысле: это универсальные верования, которые на том или ином уровне сознания существуют в каждом из нас и которые играют свою роль в нескольких моих новеллах.</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i/>
          <w:iCs/>
          <w:color w:val="000000"/>
          <w:sz w:val="27"/>
          <w:szCs w:val="27"/>
          <w:lang w:eastAsia="ru-RU"/>
        </w:rPr>
        <w:t>Необыкновенность</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t>– это вера в свою неуязвимость, прочность и нетленность, превосходящую обычные законы человеческой биологии и судьбы. В определенный момент каждый из нас сталкивается с каким-то кризисом: это может быть серьезная болезнь, неудача в карьере или развод; или, как в случае с Эльвой из рассказа "Я никогда не думала, что это может случиться со мной", такое простое событие, как кража кошелька, которая внезапно открывает человеку его обыкновенность и разрушает его убеждение в том, что жизнь будет постоянным и бесконечным подъемом.</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Если вера в собственную необыкновенность обеспечивает внутреннее чувство безопасности, другой важный механизм отрицания смерти –</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вера в конечное спасение</w:t>
      </w:r>
      <w:r w:rsidRPr="00C84CC8">
        <w:rPr>
          <w:rFonts w:ascii="Times New Roman" w:eastAsia="Times New Roman" w:hAnsi="Times New Roman" w:cs="Times New Roman"/>
          <w:i/>
          <w:iCs/>
          <w:color w:val="000000"/>
          <w:sz w:val="27"/>
          <w:lang w:eastAsia="ru-RU"/>
        </w:rPr>
        <w:t> </w:t>
      </w:r>
      <w:r w:rsidRPr="00C84CC8">
        <w:rPr>
          <w:rFonts w:ascii="Times New Roman" w:eastAsia="Times New Roman" w:hAnsi="Times New Roman" w:cs="Times New Roman"/>
          <w:color w:val="000000"/>
          <w:sz w:val="27"/>
          <w:szCs w:val="27"/>
          <w:lang w:eastAsia="ru-RU"/>
        </w:rPr>
        <w:t>- позволяет нам чувствовать, что какая-то внешняя сила заботится о нас и покровительствует нам. Хотя мы можем оступиться, заболеть, оказаться на самой грани жизни и смерти, мы убеждены, что существует всемогущий и всесильный защитник, который вернет нас назад.</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Эти две системы взглядов вместе образуют диалектику двух диаметрально противоположных реакций на человеческую ситуацию. Человек либо утверждает свою </w:t>
      </w:r>
      <w:r w:rsidRPr="00C84CC8">
        <w:rPr>
          <w:rFonts w:ascii="Times New Roman" w:eastAsia="Times New Roman" w:hAnsi="Times New Roman" w:cs="Times New Roman"/>
          <w:color w:val="000000"/>
          <w:sz w:val="27"/>
          <w:szCs w:val="27"/>
          <w:lang w:eastAsia="ru-RU"/>
        </w:rPr>
        <w:lastRenderedPageBreak/>
        <w:t>независимость героическим самопреодолением, либо ищет безопасности, растворяясь в высшей силе; то есть человек либо выделяется и отстраняется, либо смешивается и сливается с чем-то. Человек сам себя порождает (становится своим собственным родителем) или остается вечным ребенком.</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Большинство из нас обычно живут вполне комфортно, умудряясь избегать мыслей о смерти. Мы, смеясь, соглашаемся с Вуди Аленом, когда он говорит: "Я не боюсь смерти. Я просто не хочу присутствовать при ее появлении". Но существует и другой путь. Существует древняя традиция, вполне применимая в психотерапии, которая учит, что ясное осознание смерти наполняет нас мудростью и обогащает нашу жизнь. Последние слова одного из моих пациентов ("Если бы насилие было разрешено...") показывают, что хотя реальность смерти разрушает нас физически,</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идея</w:t>
      </w:r>
      <w:r w:rsidRPr="00C84CC8">
        <w:rPr>
          <w:rFonts w:ascii="Times New Roman" w:eastAsia="Times New Roman" w:hAnsi="Times New Roman" w:cs="Times New Roman"/>
          <w:i/>
          <w:iCs/>
          <w:color w:val="000000"/>
          <w:sz w:val="27"/>
          <w:lang w:eastAsia="ru-RU"/>
        </w:rPr>
        <w:t> </w:t>
      </w:r>
      <w:r w:rsidRPr="00C84CC8">
        <w:rPr>
          <w:rFonts w:ascii="Times New Roman" w:eastAsia="Times New Roman" w:hAnsi="Times New Roman" w:cs="Times New Roman"/>
          <w:color w:val="000000"/>
          <w:sz w:val="27"/>
          <w:szCs w:val="27"/>
          <w:lang w:eastAsia="ru-RU"/>
        </w:rPr>
        <w:t>смерти может спасти нас.</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i/>
          <w:iCs/>
          <w:color w:val="000000"/>
          <w:sz w:val="27"/>
          <w:szCs w:val="27"/>
          <w:lang w:eastAsia="ru-RU"/>
        </w:rPr>
        <w:t>Свобода,</w:t>
      </w:r>
      <w:r w:rsidRPr="00C84CC8">
        <w:rPr>
          <w:rFonts w:ascii="Times New Roman" w:eastAsia="Times New Roman" w:hAnsi="Times New Roman" w:cs="Times New Roman"/>
          <w:i/>
          <w:iCs/>
          <w:color w:val="000000"/>
          <w:sz w:val="27"/>
          <w:lang w:eastAsia="ru-RU"/>
        </w:rPr>
        <w:t> </w:t>
      </w:r>
      <w:r w:rsidRPr="00C84CC8">
        <w:rPr>
          <w:rFonts w:ascii="Times New Roman" w:eastAsia="Times New Roman" w:hAnsi="Times New Roman" w:cs="Times New Roman"/>
          <w:color w:val="000000"/>
          <w:sz w:val="27"/>
          <w:szCs w:val="27"/>
          <w:lang w:eastAsia="ru-RU"/>
        </w:rPr>
        <w:t>еще одна данность существования, ставит некоторых героев этой книги перед дилеммой. Когда Бетти, тучная пациентка, заявила, что устроила кутёж перед самым приходом ко мне и собирается снова обожраться, как только покинет мой офис, она пыталась отказаться от своей свободы и переложить ответственность на меня. Весь курс терапии с другой пациенткой (Тельмой из новеллы "Развенчание любви") вращался вокруг того, что ее бросил бывший любовник (и терапевт), а я пытался помочь ей вернуть свободу и самообладание.</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Свобода как данность существования кажется прямой противоположностью смерти. Смерти мы страшимся, а свободу считаем </w:t>
      </w:r>
      <w:proofErr w:type="gramStart"/>
      <w:r w:rsidRPr="00C84CC8">
        <w:rPr>
          <w:rFonts w:ascii="Times New Roman" w:eastAsia="Times New Roman" w:hAnsi="Times New Roman" w:cs="Times New Roman"/>
          <w:color w:val="000000"/>
          <w:sz w:val="27"/>
          <w:szCs w:val="27"/>
          <w:lang w:eastAsia="ru-RU"/>
        </w:rPr>
        <w:t>чем-то</w:t>
      </w:r>
      <w:proofErr w:type="gramEnd"/>
      <w:r w:rsidRPr="00C84CC8">
        <w:rPr>
          <w:rFonts w:ascii="Times New Roman" w:eastAsia="Times New Roman" w:hAnsi="Times New Roman" w:cs="Times New Roman"/>
          <w:color w:val="000000"/>
          <w:sz w:val="27"/>
          <w:szCs w:val="27"/>
          <w:lang w:eastAsia="ru-RU"/>
        </w:rPr>
        <w:t xml:space="preserve"> безусловно положительным. Разве история Западной цивилизации не отмечена стремлением к свободе и разве не это стремление движет историей? Но с экзистенциальной точки зрения свобода неразрывно связана с тревогой, поскольку предполагает, в противоположность повседневному опыту, что мы не приходим в мир, </w:t>
      </w:r>
      <w:proofErr w:type="gramStart"/>
      <w:r w:rsidRPr="00C84CC8">
        <w:rPr>
          <w:rFonts w:ascii="Times New Roman" w:eastAsia="Times New Roman" w:hAnsi="Times New Roman" w:cs="Times New Roman"/>
          <w:color w:val="000000"/>
          <w:sz w:val="27"/>
          <w:szCs w:val="27"/>
          <w:lang w:eastAsia="ru-RU"/>
        </w:rPr>
        <w:t>раз</w:t>
      </w:r>
      <w:proofErr w:type="gramEnd"/>
      <w:r w:rsidRPr="00C84CC8">
        <w:rPr>
          <w:rFonts w:ascii="Times New Roman" w:eastAsia="Times New Roman" w:hAnsi="Times New Roman" w:cs="Times New Roman"/>
          <w:color w:val="000000"/>
          <w:sz w:val="27"/>
          <w:szCs w:val="27"/>
          <w:lang w:eastAsia="ru-RU"/>
        </w:rPr>
        <w:t xml:space="preserve"> навсегда созданный по некоему грандиозному проекту. Свобода означает, что человек сам отвечает за свои решения, поступки, за свою жизненную ситуацию.</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Хотя слово</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"ответственность"</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t xml:space="preserve">можно употреблять в разных значениях, я предпочитаю определение Сартра: быть ответственным означает "быть автором", то есть каждый из нас является автором своего жизненного замысла. Мы </w:t>
      </w:r>
      <w:proofErr w:type="gramStart"/>
      <w:r w:rsidRPr="00C84CC8">
        <w:rPr>
          <w:rFonts w:ascii="Times New Roman" w:eastAsia="Times New Roman" w:hAnsi="Times New Roman" w:cs="Times New Roman"/>
          <w:color w:val="000000"/>
          <w:sz w:val="27"/>
          <w:szCs w:val="27"/>
          <w:lang w:eastAsia="ru-RU"/>
        </w:rPr>
        <w:t>свободны</w:t>
      </w:r>
      <w:proofErr w:type="gramEnd"/>
      <w:r w:rsidRPr="00C84CC8">
        <w:rPr>
          <w:rFonts w:ascii="Times New Roman" w:eastAsia="Times New Roman" w:hAnsi="Times New Roman" w:cs="Times New Roman"/>
          <w:color w:val="000000"/>
          <w:sz w:val="27"/>
          <w:szCs w:val="27"/>
          <w:lang w:eastAsia="ru-RU"/>
        </w:rPr>
        <w:t xml:space="preserve"> быть какими угодно, кроме несвободных: говоря словами Сартра, мы приговорены к свободе. На самом деле некоторые философы делают даже более сильное утверждение о том, что структура человеческой психики определяет структуру внешней реальности, сами формы пространства и времени. Именно в идее самосозидания и заключена опасность, вызывающая тревогу: мы – существа, созданные по своему собственному проекту, и идея свободы страшит нас, поскольку предполагает, что под нами – пустота, абсолютная "безосновность".</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Любой терапевт знает, что первым решающим шагом в терапии является принятие пациентом ответственности за свои жизненные затруднения. До тех пор, пока человек верит, что его проблемы обусловлены какой-то внешней причиной, терапия бессильна. В конце концов, если проблема находится вне меня, с какой стати я должен меняться? Это внешний мир (друзья, работа, семья) должен измениться. Так, Дэйв ("Не ходи крадучись"), горько жаловавшийся на то, что чувствует себя узником в браке со своей властной и подозрительной женой-собственницей, не мог продвинуться в решении своих проблем до тех пор, пока не осознал, что сам построил свою тюрьму.</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Поскольку пациенты обычно сопротивляются принятию ответственности, терапевт должен разработать техники, заставляющие пациентов осознать, каким образом они сами создают </w:t>
      </w:r>
      <w:r w:rsidRPr="00C84CC8">
        <w:rPr>
          <w:rFonts w:ascii="Times New Roman" w:eastAsia="Times New Roman" w:hAnsi="Times New Roman" w:cs="Times New Roman"/>
          <w:color w:val="000000"/>
          <w:sz w:val="27"/>
          <w:szCs w:val="27"/>
          <w:lang w:eastAsia="ru-RU"/>
        </w:rPr>
        <w:lastRenderedPageBreak/>
        <w:t>свои проблемы. Очень мощная техника, которую я использую во многих случаях, – это концентрация на здесь-и-теперь. Поскольку пациенты стремятся воссоздать в условиях терапии те же межличностные проблемы, которые мучают их в жизни, я концентрируюсь на том, что происходит в данный момент между мною и пациентом, а не на событиях его прошлой или текущий жизни. Изучая детали терапевтических взаимоотношений (или, в групповой терапии, отношений между членами группы), я могу прямо указать пациенту на тот способ, которым он реагирует на других людей. Так, хотя Дэйв мог сопротивляться принятию ответственности за свой неудачный брак, он не мог отвергнуть непосредственные данные группового опыта: его скрытная, раздражительная и уклончивая манера поведения заставляла других членов группы реагировать на него примерно так же, как реагировала его жена.</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Точно так же терапия Бетти ("</w:t>
      </w:r>
      <w:proofErr w:type="gramStart"/>
      <w:r w:rsidRPr="00C84CC8">
        <w:rPr>
          <w:rFonts w:ascii="Times New Roman" w:eastAsia="Times New Roman" w:hAnsi="Times New Roman" w:cs="Times New Roman"/>
          <w:color w:val="000000"/>
          <w:sz w:val="27"/>
          <w:szCs w:val="27"/>
          <w:lang w:eastAsia="ru-RU"/>
        </w:rPr>
        <w:t>Толстуха</w:t>
      </w:r>
      <w:proofErr w:type="gramEnd"/>
      <w:r w:rsidRPr="00C84CC8">
        <w:rPr>
          <w:rFonts w:ascii="Times New Roman" w:eastAsia="Times New Roman" w:hAnsi="Times New Roman" w:cs="Times New Roman"/>
          <w:color w:val="000000"/>
          <w:sz w:val="27"/>
          <w:szCs w:val="27"/>
          <w:lang w:eastAsia="ru-RU"/>
        </w:rPr>
        <w:t>") была неэффективна до тех пор, пока она приписывала свое одиночество особенностям калифорнийской субкультуры, пестрой и лишенной прочных корней. Только когда я показал ей, как во время наших сеансов ее безличная, робкая, отчужденная манера поведения моделирует такую же безличную терапевтическую среду, она начала понимать, что сама создает вокруг себя кольцо изоляции.</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Хотя принятие ответственности ставит пациента перед необходимостью изменения, оно еще не означает самого изменения. И как бы терапевт ни заботился о понимании, принятии ответственности и самоактуализации пациента, именно изменение является подлинным достижением.</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Свобода не только требует от нас ответственности за свой жизненный выбор, она подразумевает также, что изменение невозможно без волевого усилия. Хотя терапевты редко используют понятие "воли" в явном виде, тем не </w:t>
      </w:r>
      <w:proofErr w:type="gramStart"/>
      <w:r w:rsidRPr="00C84CC8">
        <w:rPr>
          <w:rFonts w:ascii="Times New Roman" w:eastAsia="Times New Roman" w:hAnsi="Times New Roman" w:cs="Times New Roman"/>
          <w:color w:val="000000"/>
          <w:sz w:val="27"/>
          <w:szCs w:val="27"/>
          <w:lang w:eastAsia="ru-RU"/>
        </w:rPr>
        <w:t>менее</w:t>
      </w:r>
      <w:proofErr w:type="gramEnd"/>
      <w:r w:rsidRPr="00C84CC8">
        <w:rPr>
          <w:rFonts w:ascii="Times New Roman" w:eastAsia="Times New Roman" w:hAnsi="Times New Roman" w:cs="Times New Roman"/>
          <w:color w:val="000000"/>
          <w:sz w:val="27"/>
          <w:szCs w:val="27"/>
          <w:lang w:eastAsia="ru-RU"/>
        </w:rPr>
        <w:t xml:space="preserve"> мы тратим много усилий на то, чтобы повлиять на волю пациента. Мы без конца проясняем и интерпретируем, предполагая, что понимание само по себе приведет к изменению. (Это убеждение является светским аналогом веры, поскольку не поддается эмпирической проверке.) После того, как годы интерпретаций не приводят к изменениям, мы можем начать апеллировать непосредственно к воле: "Знаете, необходимо сделать усилие. Вы должны попытаться. Хватит рассуждать, пора действовать". И когда прямые увещевания терпят неудачу, терапия сводится (что и показано в моих рассказах) к применению любых известных средств воздействия одного человека на другого. Так, я могу советовать, спорить, дразнить, льстить, подстрекать, умолять или просто ждать, что пациенту надоест его невротический взгляд на мир.</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Наша свобода проявляется именно как воля, то есть источник действий. Я рассматриваю два этапа проявления воли: человек начинает с желания, а затем принимает решение действовать.</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Некоторые люди блокируют свои желания и не знают, что они чувствуют и чего хотят. Не имея собственных мнений, влечений и склонностей, они паразитируют на чувствах других. Такие люди обычно очень скучны. Бетти была утомительной именно потому, что подавляла свои желания, и другие уставали, питая ее своими эмоциями и образами.</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Другие пациенты не способны к принятию решения. Хотя они точно знают, чего хотят и что нужно делать, они не могут действовать и нерешительно топчутся на пороге. Саул ("Три нераспечатанных письма") знает, что любой нормальный человек вскрыл бы письма; но страх, который они вызывают, парализует его волю. Тельма ("Развенчание любви") знает, что навязчивая любовь отрывает ее от реальной жизни. Она знает, что живет жизнью, </w:t>
      </w:r>
      <w:r w:rsidRPr="00C84CC8">
        <w:rPr>
          <w:rFonts w:ascii="Times New Roman" w:eastAsia="Times New Roman" w:hAnsi="Times New Roman" w:cs="Times New Roman"/>
          <w:color w:val="000000"/>
          <w:sz w:val="27"/>
          <w:szCs w:val="27"/>
          <w:lang w:eastAsia="ru-RU"/>
        </w:rPr>
        <w:lastRenderedPageBreak/>
        <w:t>которая, по ее же словам, оборвалась 8 лет назад, и, чтобы вернуться к реальности, ей нужно избавиться от своей безрассудной страсти. Но она не может или не хочет сделать это и сопротивляется всем моим попыткам укрепить ее волю.</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Решение трудно принять по многим причинам, и некоторые из них лежат в самом основании нашего бытия. Джон Гарднер в романе "Грендель" описывает мудреца, который подводит итог своим размышлениям над тайнами жизни двумя простыми, но страшными фразами: "Все проходит" и "Третьего не дано". О первом утверждении – неизбежности смерти – я уже говорил. Вторая фраза содержит ключ к пониманию трудности любого решения. Решение неизбежно содержит в себе отказ: у любого "да" есть свое "нет", каждое принятое решение уничтожает все остальные возможности. </w:t>
      </w:r>
      <w:proofErr w:type="gramStart"/>
      <w:r w:rsidRPr="00C84CC8">
        <w:rPr>
          <w:rFonts w:ascii="Times New Roman" w:eastAsia="Times New Roman" w:hAnsi="Times New Roman" w:cs="Times New Roman"/>
          <w:color w:val="000000"/>
          <w:sz w:val="27"/>
          <w:szCs w:val="27"/>
          <w:lang w:eastAsia="ru-RU"/>
        </w:rPr>
        <w:t>Корень слова "решить" (decide) означает "убить", как в словах "homicide" (убийство) и "suicide" (самоубийство).</w:t>
      </w:r>
      <w:proofErr w:type="gramEnd"/>
      <w:r w:rsidRPr="00C84CC8">
        <w:rPr>
          <w:rFonts w:ascii="Times New Roman" w:eastAsia="Times New Roman" w:hAnsi="Times New Roman" w:cs="Times New Roman"/>
          <w:color w:val="000000"/>
          <w:sz w:val="27"/>
          <w:szCs w:val="27"/>
          <w:lang w:eastAsia="ru-RU"/>
        </w:rPr>
        <w:t xml:space="preserve">* </w:t>
      </w:r>
      <w:proofErr w:type="gramStart"/>
      <w:r w:rsidRPr="00C84CC8">
        <w:rPr>
          <w:rFonts w:ascii="Times New Roman" w:eastAsia="Times New Roman" w:hAnsi="Times New Roman" w:cs="Times New Roman"/>
          <w:color w:val="000000"/>
          <w:sz w:val="27"/>
          <w:szCs w:val="27"/>
          <w:lang w:eastAsia="ru-RU"/>
        </w:rPr>
        <w:t>[* В русском языке это значение слова "решить" сохранилось в уголовном жаргоне ("порешить").</w:t>
      </w:r>
      <w:proofErr w:type="gramEnd"/>
      <w:r w:rsidRPr="00C84CC8">
        <w:rPr>
          <w:rFonts w:ascii="Times New Roman" w:eastAsia="Times New Roman" w:hAnsi="Times New Roman" w:cs="Times New Roman"/>
          <w:color w:val="000000"/>
          <w:sz w:val="27"/>
          <w:szCs w:val="27"/>
          <w:lang w:eastAsia="ru-RU"/>
        </w:rPr>
        <w:t xml:space="preserve"> – </w:t>
      </w:r>
      <w:proofErr w:type="gramStart"/>
      <w:r w:rsidRPr="00C84CC8">
        <w:rPr>
          <w:rFonts w:ascii="Times New Roman" w:eastAsia="Times New Roman" w:hAnsi="Times New Roman" w:cs="Times New Roman"/>
          <w:color w:val="000000"/>
          <w:sz w:val="27"/>
          <w:szCs w:val="27"/>
          <w:lang w:eastAsia="ru-RU"/>
        </w:rPr>
        <w:t>Прим. перев.]</w:t>
      </w:r>
      <w:proofErr w:type="gramEnd"/>
      <w:r w:rsidRPr="00C84CC8">
        <w:rPr>
          <w:rFonts w:ascii="Times New Roman" w:eastAsia="Times New Roman" w:hAnsi="Times New Roman" w:cs="Times New Roman"/>
          <w:color w:val="000000"/>
          <w:sz w:val="27"/>
          <w:szCs w:val="27"/>
          <w:lang w:eastAsia="ru-RU"/>
        </w:rPr>
        <w:t xml:space="preserve"> Так, Тельма цеплялась за ничтожно малый шанс, что ей когда-нибудь удастся вернуть любовь своего возлюбленного, и отказ от этой возможности означал для нее уничтожение и смерть.</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i/>
          <w:iCs/>
          <w:color w:val="000000"/>
          <w:sz w:val="27"/>
          <w:szCs w:val="27"/>
          <w:lang w:eastAsia="ru-RU"/>
        </w:rPr>
        <w:t>Экзистенциальная изоляция</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t>– третья данность – вызвана непреодолимым разрывом между "Я" и Другими, разрывом, который существует даже при очень глубоких и доверительных межличностных отношениях. Человек отделен не только от других людей, но, по мере того, как он создает свой собственный мир, он отделяется также и от этого мира. Эту экзистенциальную изоляцию необходимо отличать от других типов изоляции: межличностной и внутренней изоляции.</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Человек переживает</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межличностную</w:t>
      </w:r>
      <w:r w:rsidRPr="00C84CC8">
        <w:rPr>
          <w:rFonts w:ascii="Times New Roman" w:eastAsia="Times New Roman" w:hAnsi="Times New Roman" w:cs="Times New Roman"/>
          <w:i/>
          <w:iCs/>
          <w:color w:val="000000"/>
          <w:sz w:val="27"/>
          <w:lang w:eastAsia="ru-RU"/>
        </w:rPr>
        <w:t> </w:t>
      </w:r>
      <w:r w:rsidRPr="00C84CC8">
        <w:rPr>
          <w:rFonts w:ascii="Times New Roman" w:eastAsia="Times New Roman" w:hAnsi="Times New Roman" w:cs="Times New Roman"/>
          <w:color w:val="000000"/>
          <w:sz w:val="27"/>
          <w:szCs w:val="27"/>
          <w:lang w:eastAsia="ru-RU"/>
        </w:rPr>
        <w:t>изоляцию, или одиночество, если у него отсутствуют социальные навыки или черты характера, располагающие к близкому общению.</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Внутренняя</w:t>
      </w:r>
      <w:r w:rsidRPr="00C84CC8">
        <w:rPr>
          <w:rFonts w:ascii="Times New Roman" w:eastAsia="Times New Roman" w:hAnsi="Times New Roman" w:cs="Times New Roman"/>
          <w:i/>
          <w:iCs/>
          <w:color w:val="000000"/>
          <w:sz w:val="27"/>
          <w:lang w:eastAsia="ru-RU"/>
        </w:rPr>
        <w:t> </w:t>
      </w:r>
      <w:r w:rsidRPr="00C84CC8">
        <w:rPr>
          <w:rFonts w:ascii="Times New Roman" w:eastAsia="Times New Roman" w:hAnsi="Times New Roman" w:cs="Times New Roman"/>
          <w:color w:val="000000"/>
          <w:sz w:val="27"/>
          <w:szCs w:val="27"/>
          <w:lang w:eastAsia="ru-RU"/>
        </w:rPr>
        <w:t>изоляция возникает, когда личность расколота, например, когда человек отделяет свои эмоции от воспоминаний о событии. Самая острая и драматическая форма расщепления – множественная личность – встречается довольно редко (хотя о ней стали часто говорить). Когда терапевт действительно сталкивается с таким случаем, как я в случае с Мардж ("Терапевтическая моногамия"), перед ним может возникнуть странная дилемма: какую из личностей ему лечить?</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Поскольку проблема экзистенциальной изоляции неразрешима, терапевт должен развенчивать ее иллюзорные решения. Попытки человека избежать изоляции могут препятствовать нормальным отношениям с другими людьми. Многие дружбы и браки распадаются потому, что вместо проявления заботы друг о друге партнеры используют друг друга как средство борьбы со своей изоляцией.</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Довольно распространенная попытка избежать экзистенциальной изоляции, встречающаяся в нескольких моих новеллах, – это слияние, размывание границ собственной личности, растворение </w:t>
      </w:r>
      <w:proofErr w:type="gramStart"/>
      <w:r w:rsidRPr="00C84CC8">
        <w:rPr>
          <w:rFonts w:ascii="Times New Roman" w:eastAsia="Times New Roman" w:hAnsi="Times New Roman" w:cs="Times New Roman"/>
          <w:color w:val="000000"/>
          <w:sz w:val="27"/>
          <w:szCs w:val="27"/>
          <w:lang w:eastAsia="ru-RU"/>
        </w:rPr>
        <w:t>в</w:t>
      </w:r>
      <w:proofErr w:type="gramEnd"/>
      <w:r w:rsidRPr="00C84CC8">
        <w:rPr>
          <w:rFonts w:ascii="Times New Roman" w:eastAsia="Times New Roman" w:hAnsi="Times New Roman" w:cs="Times New Roman"/>
          <w:color w:val="000000"/>
          <w:sz w:val="27"/>
          <w:szCs w:val="27"/>
          <w:lang w:eastAsia="ru-RU"/>
        </w:rPr>
        <w:t xml:space="preserve"> другом. Сила тенденции к слиянию была продемонстрирована экспериментом с подпороговым восприятием, в котором фраза "Мы с мамой одно целое" мелькала на экране так быстро, что испытуемые не могли сознательно воспринимать ее. Однако она влияла на их самочувствие (они чувствовали себя лучше, сильнее, увереннее) и даже приводило к улучшению результатов поведенческой терапии курения, полноты и подростковых правонарушений.</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Один из величайших жизненных парадоксов заключается в том, что развитие самосознания усиливает тревогу. Слияние рассеивает тревогу самым радикальным образом – уничтожая самосознание. Человек, который влюбляется и переживает блаженное состояние единства с </w:t>
      </w:r>
      <w:r w:rsidRPr="00C84CC8">
        <w:rPr>
          <w:rFonts w:ascii="Times New Roman" w:eastAsia="Times New Roman" w:hAnsi="Times New Roman" w:cs="Times New Roman"/>
          <w:color w:val="000000"/>
          <w:sz w:val="27"/>
          <w:szCs w:val="27"/>
          <w:lang w:eastAsia="ru-RU"/>
        </w:rPr>
        <w:lastRenderedPageBreak/>
        <w:t>любимым, не рефлексирует, поскольку его одинокое сомневающееся "Я", порождающее страх изоляции, растворяется в "мы". Таким образом, человек избавляется от тревоги, теряя самого себя.</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Вот почему терапевты не любят иметь дело с влюбленными пациентами. Терапия и влюбленность несовместимы, поскольку терапевтическая работа актуализирует </w:t>
      </w:r>
      <w:proofErr w:type="gramStart"/>
      <w:r w:rsidRPr="00C84CC8">
        <w:rPr>
          <w:rFonts w:ascii="Times New Roman" w:eastAsia="Times New Roman" w:hAnsi="Times New Roman" w:cs="Times New Roman"/>
          <w:color w:val="000000"/>
          <w:sz w:val="27"/>
          <w:szCs w:val="27"/>
          <w:lang w:eastAsia="ru-RU"/>
        </w:rPr>
        <w:t>сомневающееся</w:t>
      </w:r>
      <w:proofErr w:type="gramEnd"/>
      <w:r w:rsidRPr="00C84CC8">
        <w:rPr>
          <w:rFonts w:ascii="Times New Roman" w:eastAsia="Times New Roman" w:hAnsi="Times New Roman" w:cs="Times New Roman"/>
          <w:color w:val="000000"/>
          <w:sz w:val="27"/>
          <w:szCs w:val="27"/>
          <w:lang w:eastAsia="ru-RU"/>
        </w:rPr>
        <w:t xml:space="preserve"> "Я" и тревогу, которая служит указанием на внутренние конфликты.</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Кроме того, мне, как и большинству терапевтов, трудно установить продуктивные отношения с влюбленным пациентом. Например, Тельма из новеллы "Развенчание любви" не хотела взаимодействовать со мной: вся ее энергия была поглощена ее любовным наваждением. Берегитесь исключительной и безрассудной привязанности к </w:t>
      </w:r>
      <w:proofErr w:type="gramStart"/>
      <w:r w:rsidRPr="00C84CC8">
        <w:rPr>
          <w:rFonts w:ascii="Times New Roman" w:eastAsia="Times New Roman" w:hAnsi="Times New Roman" w:cs="Times New Roman"/>
          <w:color w:val="000000"/>
          <w:sz w:val="27"/>
          <w:szCs w:val="27"/>
          <w:lang w:eastAsia="ru-RU"/>
        </w:rPr>
        <w:t>другому</w:t>
      </w:r>
      <w:proofErr w:type="gramEnd"/>
      <w:r w:rsidRPr="00C84CC8">
        <w:rPr>
          <w:rFonts w:ascii="Times New Roman" w:eastAsia="Times New Roman" w:hAnsi="Times New Roman" w:cs="Times New Roman"/>
          <w:color w:val="000000"/>
          <w:sz w:val="27"/>
          <w:szCs w:val="27"/>
          <w:lang w:eastAsia="ru-RU"/>
        </w:rPr>
        <w:t>; она вовсе не является, как это часто кажется, примером абсолютной любви. Такая замкнутая на себе и питающаяся собою любовь, не нуждающаяся в других и ничего им не дающая, обречена на саморазрушение. Любовь – это не просто страсть, вспыхивающая между двумя людьми. Влюбленность бесконечно далека от подлинной любви. Любовь – это, скорее, форма существования: не столько влечение, сколько самоотдача, отношение не столько к одному человеку, сколько к миру в целом.</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Хотя мы обычно стремимся прожить жизнь вдвоем или в коллективе, наступает время, чаще всего в преддверии смерти, когда перед нами с холодной ясностью открывается истина: мы рождаемся и умираем в одиночку. Я слышал признание многих умирающих пациентов, что самое страшное – не то, что ты умираешь, а что ты умираешь совсем один. </w:t>
      </w:r>
      <w:proofErr w:type="gramStart"/>
      <w:r w:rsidRPr="00C84CC8">
        <w:rPr>
          <w:rFonts w:ascii="Times New Roman" w:eastAsia="Times New Roman" w:hAnsi="Times New Roman" w:cs="Times New Roman"/>
          <w:color w:val="000000"/>
          <w:sz w:val="27"/>
          <w:szCs w:val="27"/>
          <w:lang w:eastAsia="ru-RU"/>
        </w:rPr>
        <w:t>Но даже перед лицом смерти истинная готовность другого быть рядом до конца может преодолеть изоляцию.</w:t>
      </w:r>
      <w:proofErr w:type="gramEnd"/>
      <w:r w:rsidRPr="00C84CC8">
        <w:rPr>
          <w:rFonts w:ascii="Times New Roman" w:eastAsia="Times New Roman" w:hAnsi="Times New Roman" w:cs="Times New Roman"/>
          <w:color w:val="000000"/>
          <w:sz w:val="27"/>
          <w:szCs w:val="27"/>
          <w:lang w:eastAsia="ru-RU"/>
        </w:rPr>
        <w:t xml:space="preserve"> Как выразился пациент из рассказа "Не ходи крадучись": "Даже если ты один в лодке, всегда приятно видеть огни других лодок, покачивающихся рядом".</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r>
      <w:proofErr w:type="gramStart"/>
      <w:r w:rsidRPr="00C84CC8">
        <w:rPr>
          <w:rFonts w:ascii="Times New Roman" w:eastAsia="Times New Roman" w:hAnsi="Times New Roman" w:cs="Times New Roman"/>
          <w:color w:val="000000"/>
          <w:sz w:val="27"/>
          <w:szCs w:val="27"/>
          <w:lang w:eastAsia="ru-RU"/>
        </w:rPr>
        <w:t>Итак, если смерть неизбежна, если в один прекрасный день погибнут все наши достижения, да и сама солнечная система, если мир – игра случая, и все в нем могло бы быть иным, если люди вынуждены сами строить свой мир и свой жизненный замысел в этом мире, то какой же смысл в нашем существовании?</w:t>
      </w:r>
      <w:proofErr w:type="gramEnd"/>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Этот вопрос не дает покоя современному человеку. Многие обращаются к психотерапии, чувствуя, что их жизнь бесцельна и бессмысленна. Мы – существа, ищущие смысл. Биологически мы устроены так, что наш мозг автоматически объединяет поступающие сигналы в определенные конфигурации. Осмысление ситуации дает нам ощущение господства: чувствуя себя беспомощными и растерянными перед новыми и непонятными явлениями, мы стремимся их объяснить и тем самым получить над ними власть. Еще важнее, что смысл порождает ценности и вытекающие из них правила поведения: ответ на вопрос "зачем?" ("Зачем я живу?) дает ответ на вопрос "как?" ("Как мне жить?").</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В этих десяти психотерапевтических новеллах открытое обсуждение смысла жизни встречается нечасто. Поиск смысла, как и поиск счастья, возможен только косвенным путем. Смысл является результатом осмысленной деятельности. Чем настойчивее мы ищем его, тем меньше вероятность, что найдем. О смысле у человека всегда больше вопросов, чем ответов. В терапии, как и в жизни, осмысленность является побочным продуктом дел и свершений, и именно на них терапевт должен направлять свои усилия. Дело не в том, что свершение дает рациональный ответ на вопрос о смысле, а в том, что оно делает ненужным сам вопрос.</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Этот экзистенциальный парадокс – человек, который ищет смысл и уверенность в мире, не имеющем ни того, ни другого, – обладает огромным значением для психотерапевта. В своей </w:t>
      </w:r>
      <w:r w:rsidRPr="00C84CC8">
        <w:rPr>
          <w:rFonts w:ascii="Times New Roman" w:eastAsia="Times New Roman" w:hAnsi="Times New Roman" w:cs="Times New Roman"/>
          <w:color w:val="000000"/>
          <w:sz w:val="27"/>
          <w:szCs w:val="27"/>
          <w:lang w:eastAsia="ru-RU"/>
        </w:rPr>
        <w:lastRenderedPageBreak/>
        <w:t>ежедневной работе терапевт, который стремится искренне относиться к своим пациентам, испытывает постоянную неопределенность. Столкновение пациентов с неразрешимыми вопросами бытия не только ставит перед терапевтом те же самые вопросы, но и заставляет его понять, как пришлось понять мне самому в рассказе "Две улыбки", что переживания другого неуловимо интимны и недоступны окончательному пониманию.</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В самом деле, способность переносить ситуацию неопределенности является ключевой для профессии психотерапевта. Хотя публика может верить, что терапевты последовательно и уверенно ведут пациентов через предсказуемые стадии к заранее известной цели, на самом деле такое бывает редко. Наоборот, как свидетельствуют эти истории, терапевт может часто колебаться, импровизировать и вслепую нащупывать путь. Сильное искушение достичь уверенности, идентифицировавшись с определенной идеологической школой или узкой терапевтической системой, часто приводит к обманчивому результату: предвзятые мнения могут препятствовать спонтанной, незапланированной встрече, которая необходима для успешной терапии. Эта встреча, составляющая самую суть психотерапии, является заинтересованным и глубоко человечным контактом двух людей, один из которых (обычно это пациент, но не всегда) страдает больше, чем другой. Терапевт выполняет двойную задачу: он является и наблюдателем, и непосредственным участником жизни пациента. В качестве наблюдателя он должен быть достаточно объективным, чтобы обеспечивать необходимый минимальный </w:t>
      </w:r>
      <w:proofErr w:type="gramStart"/>
      <w:r w:rsidRPr="00C84CC8">
        <w:rPr>
          <w:rFonts w:ascii="Times New Roman" w:eastAsia="Times New Roman" w:hAnsi="Times New Roman" w:cs="Times New Roman"/>
          <w:color w:val="000000"/>
          <w:sz w:val="27"/>
          <w:szCs w:val="27"/>
          <w:lang w:eastAsia="ru-RU"/>
        </w:rPr>
        <w:t>контроль за</w:t>
      </w:r>
      <w:proofErr w:type="gramEnd"/>
      <w:r w:rsidRPr="00C84CC8">
        <w:rPr>
          <w:rFonts w:ascii="Times New Roman" w:eastAsia="Times New Roman" w:hAnsi="Times New Roman" w:cs="Times New Roman"/>
          <w:color w:val="000000"/>
          <w:sz w:val="27"/>
          <w:szCs w:val="27"/>
          <w:lang w:eastAsia="ru-RU"/>
        </w:rPr>
        <w:t xml:space="preserve"> процессом. В качестве участника он погружается в жизнь пациента, испытывает на себе его воздействие и иногда меняется благодаря встрече с ним.</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Избрав путь полного погружения в жизнь пациентов, я как терапевт не только сталкиваюсь с теми же экзистенциальными проблемами, что и они, но и должен быть готов исследовать эти проблемы в соответствии с экзистенциальными законами. Я должен быть уверен в том, что знание лучше незнания, решительность лучше нерешительности, а магия и иллюзия, какими бы прекрасными и соблазнительными они ни были, в конечном </w:t>
      </w:r>
      <w:proofErr w:type="gramStart"/>
      <w:r w:rsidRPr="00C84CC8">
        <w:rPr>
          <w:rFonts w:ascii="Times New Roman" w:eastAsia="Times New Roman" w:hAnsi="Times New Roman" w:cs="Times New Roman"/>
          <w:color w:val="000000"/>
          <w:sz w:val="27"/>
          <w:szCs w:val="27"/>
          <w:lang w:eastAsia="ru-RU"/>
        </w:rPr>
        <w:t>счете</w:t>
      </w:r>
      <w:proofErr w:type="gramEnd"/>
      <w:r w:rsidRPr="00C84CC8">
        <w:rPr>
          <w:rFonts w:ascii="Times New Roman" w:eastAsia="Times New Roman" w:hAnsi="Times New Roman" w:cs="Times New Roman"/>
          <w:color w:val="000000"/>
          <w:sz w:val="27"/>
          <w:szCs w:val="27"/>
          <w:lang w:eastAsia="ru-RU"/>
        </w:rPr>
        <w:t xml:space="preserve"> ослабляют человеческий дух. Как очень точно заметил Томас Харди: "Если хочешь найти Добро, внимательно изучи Зло".</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 xml:space="preserve">Двойная роль наблюдателя и участника требует от терапевта большого мастерства, и она поставила передо мной в описанных здесь случаях ряд мучительных вопросов. Например, вправе ли я ожидать, что пациент сможет справиться с той проблемой, решения которой я сам всю жизнь избегал? Могу ли я помочь ему продвинуться дальше, чем смог я сам? Должен ли я ставить перед мучительными экзистенциальными вопросами, на которые у меня самого нет ответа, умирающего человека, безутешную вдову, мать, потерявшую ребенка, опасного изгоя с потусторонними видениями? Могу ли я обнаружить свою слабость перед пациенткой, которая смущает меня и порождает соблазн? Способен ли я установить искренние и заинтересованные отношения с безобразной </w:t>
      </w:r>
      <w:proofErr w:type="gramStart"/>
      <w:r w:rsidRPr="00C84CC8">
        <w:rPr>
          <w:rFonts w:ascii="Times New Roman" w:eastAsia="Times New Roman" w:hAnsi="Times New Roman" w:cs="Times New Roman"/>
          <w:color w:val="000000"/>
          <w:sz w:val="27"/>
          <w:szCs w:val="27"/>
          <w:lang w:eastAsia="ru-RU"/>
        </w:rPr>
        <w:t>толстухой</w:t>
      </w:r>
      <w:proofErr w:type="gramEnd"/>
      <w:r w:rsidRPr="00C84CC8">
        <w:rPr>
          <w:rFonts w:ascii="Times New Roman" w:eastAsia="Times New Roman" w:hAnsi="Times New Roman" w:cs="Times New Roman"/>
          <w:color w:val="000000"/>
          <w:sz w:val="27"/>
          <w:szCs w:val="27"/>
          <w:lang w:eastAsia="ru-RU"/>
        </w:rPr>
        <w:t>, внешний вид которой меня отталкивает? Должен ли я во имя торжества самопознания разрушать нелепую, но стойкую и удобную любовную иллюзию старой женщины? Вправе ли силой навязывать свою волю человеку, неспособному действовать в своих интересах и позволившему терроризировать себя трем нераспечатанным письмам?</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br/>
      </w:r>
      <w:r w:rsidRPr="00C84CC8">
        <w:rPr>
          <w:rFonts w:ascii="Times New Roman" w:eastAsia="Times New Roman" w:hAnsi="Times New Roman" w:cs="Times New Roman"/>
          <w:color w:val="000000"/>
          <w:sz w:val="27"/>
          <w:szCs w:val="27"/>
          <w:lang w:eastAsia="ru-RU"/>
        </w:rPr>
        <w:br/>
        <w:t>Хотя все новеллы пестрят словами "</w:t>
      </w:r>
      <w:r w:rsidRPr="00C84CC8">
        <w:rPr>
          <w:rFonts w:ascii="Times New Roman" w:eastAsia="Times New Roman" w:hAnsi="Times New Roman" w:cs="Times New Roman"/>
          <w:i/>
          <w:iCs/>
          <w:color w:val="000000"/>
          <w:sz w:val="27"/>
          <w:szCs w:val="27"/>
          <w:lang w:eastAsia="ru-RU"/>
        </w:rPr>
        <w:t>терапевт</w:t>
      </w:r>
      <w:r w:rsidRPr="00C84CC8">
        <w:rPr>
          <w:rFonts w:ascii="Times New Roman" w:eastAsia="Times New Roman" w:hAnsi="Times New Roman" w:cs="Times New Roman"/>
          <w:color w:val="000000"/>
          <w:sz w:val="27"/>
          <w:szCs w:val="27"/>
          <w:lang w:eastAsia="ru-RU"/>
        </w:rPr>
        <w:t>" и "</w:t>
      </w:r>
      <w:r w:rsidRPr="00C84CC8">
        <w:rPr>
          <w:rFonts w:ascii="Times New Roman" w:eastAsia="Times New Roman" w:hAnsi="Times New Roman" w:cs="Times New Roman"/>
          <w:i/>
          <w:iCs/>
          <w:color w:val="000000"/>
          <w:sz w:val="27"/>
          <w:szCs w:val="27"/>
          <w:lang w:eastAsia="ru-RU"/>
        </w:rPr>
        <w:t>пациент</w:t>
      </w:r>
      <w:r w:rsidRPr="00C84CC8">
        <w:rPr>
          <w:rFonts w:ascii="Times New Roman" w:eastAsia="Times New Roman" w:hAnsi="Times New Roman" w:cs="Times New Roman"/>
          <w:color w:val="000000"/>
          <w:sz w:val="27"/>
          <w:szCs w:val="27"/>
          <w:lang w:eastAsia="ru-RU"/>
        </w:rPr>
        <w:t xml:space="preserve">", эти термины не должны вводить вас в заблуждение: речь идет о каждом человеке. Страдание является всеобщим уделом; медицинские ярлыки во многом условны и больше зависят от культурных, образовательных и экономических факторов, чем от тяжести патологии. Поскольку терапевты в той же мере, что и пациенты, сталкиваются с данностями существования, профессиональная позиция незаинтересованной объективности, столь необходимая в </w:t>
      </w:r>
      <w:r w:rsidRPr="00C84CC8">
        <w:rPr>
          <w:rFonts w:ascii="Times New Roman" w:eastAsia="Times New Roman" w:hAnsi="Times New Roman" w:cs="Times New Roman"/>
          <w:color w:val="000000"/>
          <w:sz w:val="27"/>
          <w:szCs w:val="27"/>
          <w:lang w:eastAsia="ru-RU"/>
        </w:rPr>
        <w:lastRenderedPageBreak/>
        <w:t>научном исследовании, в нашей области неприемлема. Мы, психотерапевты, не можем просто сочувственно охать или призывать пациентов решительнее бороться со своими трудностями. Мы не можем говорить им: "Это</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i/>
          <w:iCs/>
          <w:color w:val="000000"/>
          <w:sz w:val="27"/>
          <w:szCs w:val="27"/>
          <w:lang w:eastAsia="ru-RU"/>
        </w:rPr>
        <w:t>ваши</w:t>
      </w:r>
      <w:r w:rsidRPr="00C84CC8">
        <w:rPr>
          <w:rFonts w:ascii="Times New Roman" w:eastAsia="Times New Roman" w:hAnsi="Times New Roman" w:cs="Times New Roman"/>
          <w:color w:val="000000"/>
          <w:sz w:val="27"/>
          <w:lang w:eastAsia="ru-RU"/>
        </w:rPr>
        <w:t> </w:t>
      </w:r>
      <w:r w:rsidRPr="00C84CC8">
        <w:rPr>
          <w:rFonts w:ascii="Times New Roman" w:eastAsia="Times New Roman" w:hAnsi="Times New Roman" w:cs="Times New Roman"/>
          <w:color w:val="000000"/>
          <w:sz w:val="27"/>
          <w:szCs w:val="27"/>
          <w:lang w:eastAsia="ru-RU"/>
        </w:rPr>
        <w:t xml:space="preserve">проблемы". </w:t>
      </w:r>
      <w:proofErr w:type="gramStart"/>
      <w:r w:rsidRPr="00C84CC8">
        <w:rPr>
          <w:rFonts w:ascii="Times New Roman" w:eastAsia="Times New Roman" w:hAnsi="Times New Roman" w:cs="Times New Roman"/>
          <w:color w:val="000000"/>
          <w:sz w:val="27"/>
          <w:szCs w:val="27"/>
          <w:lang w:eastAsia="ru-RU"/>
        </w:rPr>
        <w:t>Наоборот, мы должны говорить о нас и наших проблемах, потому что наша жизнь, наше существование приговорены к смерти, в которую мы не хотим верить, к любви, которую мы теряем, к свободе, которой мы боимся, и к опыту, который нас разделяет.</w:t>
      </w:r>
      <w:proofErr w:type="gramEnd"/>
      <w:r w:rsidRPr="00C84CC8">
        <w:rPr>
          <w:rFonts w:ascii="Times New Roman" w:eastAsia="Times New Roman" w:hAnsi="Times New Roman" w:cs="Times New Roman"/>
          <w:color w:val="000000"/>
          <w:sz w:val="27"/>
          <w:szCs w:val="27"/>
          <w:lang w:eastAsia="ru-RU"/>
        </w:rPr>
        <w:t xml:space="preserve"> В этом мы все похожи.</w:t>
      </w: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Pr="00226F30" w:rsidRDefault="00C84CC8" w:rsidP="00680805">
      <w:pPr>
        <w:spacing w:after="0" w:line="240" w:lineRule="auto"/>
        <w:jc w:val="both"/>
        <w:textAlignment w:val="baseline"/>
        <w:rPr>
          <w:rFonts w:ascii="Arial" w:eastAsia="Times New Roman" w:hAnsi="Arial" w:cs="Arial"/>
          <w:color w:val="706F6F"/>
          <w:sz w:val="20"/>
          <w:szCs w:val="20"/>
          <w:lang w:eastAsia="ru-RU"/>
        </w:rPr>
      </w:pPr>
    </w:p>
    <w:p w:rsidR="00C84CC8" w:rsidRDefault="00C84CC8" w:rsidP="00C84CC8">
      <w:pPr>
        <w:pStyle w:val="3"/>
        <w:shd w:val="clear" w:color="auto" w:fill="FEFDFB"/>
        <w:spacing w:before="0" w:after="120"/>
        <w:rPr>
          <w:rFonts w:ascii="Trebuchet MS" w:hAnsi="Trebuchet MS"/>
          <w:b w:val="0"/>
          <w:bCs w:val="0"/>
          <w:color w:val="AAAAAA"/>
          <w:spacing w:val="19"/>
          <w:sz w:val="37"/>
          <w:szCs w:val="37"/>
        </w:rPr>
      </w:pPr>
      <w:hyperlink r:id="rId42" w:history="1">
        <w:r>
          <w:rPr>
            <w:rStyle w:val="a3"/>
            <w:rFonts w:ascii="Trebuchet MS" w:hAnsi="Trebuchet MS"/>
            <w:b w:val="0"/>
            <w:bCs w:val="0"/>
            <w:color w:val="BBBBBB"/>
            <w:spacing w:val="19"/>
            <w:sz w:val="37"/>
            <w:szCs w:val="37"/>
            <w:u w:val="none"/>
          </w:rPr>
          <w:t>Смерть, свобода, одиночество, бессмысленность</w:t>
        </w:r>
      </w:hyperlink>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Экзистенциализм</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Ялом, Ранк, Фромм, Рэй... И небывалый взлет экзистенциальной психотерапевтической модели в современной психотерапии. Такой взлет что даже, казалось, непоколебимые столпы фрейдистской и неофрейдистской аналитических школ пошатнулись под стремительным напором этой новой экзистенциальной динамической модели. И всего-то каких-то 25 лет </w:t>
      </w:r>
      <w:proofErr w:type="gramStart"/>
      <w:r>
        <w:rPr>
          <w:rFonts w:ascii="Trebuchet MS" w:hAnsi="Trebuchet MS"/>
          <w:color w:val="333333"/>
          <w:sz w:val="25"/>
          <w:szCs w:val="25"/>
        </w:rPr>
        <w:t>прошло</w:t>
      </w:r>
      <w:proofErr w:type="gramEnd"/>
      <w:r>
        <w:rPr>
          <w:rFonts w:ascii="Trebuchet MS" w:hAnsi="Trebuchet MS"/>
          <w:color w:val="333333"/>
          <w:sz w:val="25"/>
          <w:szCs w:val="25"/>
        </w:rPr>
        <w:t xml:space="preserve"> как Ялом опубликовал свою взрывную монографию.</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Откуда дровишки?</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Сартр, Камю, Шопенгауэр, Хайдеггер, Ясперс...</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Откуда дровишки (начало)? Из леса </w:t>
      </w:r>
      <w:proofErr w:type="gramStart"/>
      <w:r>
        <w:rPr>
          <w:rFonts w:ascii="Trebuchet MS" w:hAnsi="Trebuchet MS"/>
          <w:color w:val="333333"/>
          <w:sz w:val="25"/>
          <w:szCs w:val="25"/>
        </w:rPr>
        <w:t>вестимо</w:t>
      </w:r>
      <w:proofErr w:type="gramEnd"/>
      <w:r>
        <w:rPr>
          <w:rFonts w:ascii="Trebuchet MS" w:hAnsi="Trebuchet MS"/>
          <w:color w:val="333333"/>
          <w:sz w:val="25"/>
          <w:szCs w:val="25"/>
        </w:rPr>
        <w:t>. На Востоке об этом начали говорить раньше всех философов и мыслителей Запада, вместе взятых.</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Надо ли погружать себя слоями или лучше припасть к источникам? Кому как. Надо, если сознание не готово к источникам... Но самый главный источник - внутри и в собственном опыте, а не в моделях. А пока займемся слоями...</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Экзистенциальная психодинамическая модель</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Экзистенциальный подход акцентирует базисный конфликт следующего рода - не между подавленными инстинктивными устремлениями, как в случае фрейдистской модели, и не с интернализованными значимыми взрослыми, как в случае с неофрейдистской. Это конфликт, обусловленный конфронтацией индивидуума с данностями существования. Под "данностями существования" подразумеваются определенные конечные факторы, являющиеся неотъемлемой, неизбежной составляющей бытия человека в мире.</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Как открывает человек для себя содержание этих данностей? В определенном смысле, это нетрудно. Метод -</w:t>
      </w:r>
      <w:r>
        <w:rPr>
          <w:rStyle w:val="apple-converted-space"/>
          <w:rFonts w:ascii="Trebuchet MS" w:hAnsi="Trebuchet MS"/>
          <w:color w:val="333333"/>
          <w:sz w:val="25"/>
          <w:szCs w:val="25"/>
        </w:rPr>
        <w:t> </w:t>
      </w:r>
      <w:r>
        <w:rPr>
          <w:rFonts w:ascii="Trebuchet MS" w:hAnsi="Trebuchet MS"/>
          <w:b/>
          <w:bCs/>
          <w:color w:val="333333"/>
          <w:sz w:val="25"/>
          <w:szCs w:val="25"/>
        </w:rPr>
        <w:t>глубокая личностная рефлексия</w:t>
      </w:r>
      <w:r>
        <w:rPr>
          <w:rFonts w:ascii="Trebuchet MS" w:hAnsi="Trebuchet MS"/>
          <w:color w:val="333333"/>
          <w:sz w:val="25"/>
          <w:szCs w:val="25"/>
        </w:rPr>
        <w:t>. Условия просты:</w:t>
      </w:r>
      <w:r>
        <w:rPr>
          <w:rStyle w:val="apple-converted-space"/>
          <w:rFonts w:ascii="Trebuchet MS" w:hAnsi="Trebuchet MS"/>
          <w:color w:val="333333"/>
          <w:sz w:val="25"/>
          <w:szCs w:val="25"/>
        </w:rPr>
        <w:t> </w:t>
      </w:r>
      <w:r>
        <w:rPr>
          <w:rFonts w:ascii="Trebuchet MS" w:hAnsi="Trebuchet MS"/>
          <w:b/>
          <w:bCs/>
          <w:color w:val="333333"/>
          <w:sz w:val="25"/>
          <w:szCs w:val="25"/>
        </w:rPr>
        <w:t>одиночество, молчание, время и свобода от повседневных отвлечений</w:t>
      </w:r>
      <w:r>
        <w:rPr>
          <w:rFonts w:ascii="Trebuchet MS" w:hAnsi="Trebuchet MS"/>
          <w:color w:val="333333"/>
          <w:sz w:val="25"/>
          <w:szCs w:val="25"/>
        </w:rPr>
        <w:t>, которыми каждый из нас заполняет мир своего опыта. Когда мы "заключаем в скобки" повседневный мир, то есть отстраняемся от него; когда глубоко размышляем о своей ситуации в мире, о своем бытии, границах и возможностях; когда касаемся почвы, принадлежащим всем остальным почвам, - мы неизбежно встречаемся с данностями существования, с "глубинными структурами", которые также можно именовать "конечными данностями".</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lastRenderedPageBreak/>
        <w:t>Катализатором процесса рефлексии часто служит экстремальный опыт. Он связан с так называемыми "пограничными" ситуациями - такими, например, как угроза жизни, принятие важного необратимого решения или крах базовой смыслообразующей системы.</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Эти четыре конечные данности:</w:t>
      </w:r>
      <w:r>
        <w:rPr>
          <w:rStyle w:val="apple-converted-space"/>
          <w:rFonts w:ascii="Trebuchet MS" w:hAnsi="Trebuchet MS"/>
          <w:color w:val="333333"/>
          <w:sz w:val="25"/>
          <w:szCs w:val="25"/>
        </w:rPr>
        <w:t> </w:t>
      </w:r>
      <w:r>
        <w:rPr>
          <w:rFonts w:ascii="Trebuchet MS" w:hAnsi="Trebuchet MS"/>
          <w:b/>
          <w:bCs/>
          <w:color w:val="333333"/>
          <w:sz w:val="25"/>
          <w:szCs w:val="25"/>
        </w:rPr>
        <w:t>смерть, свобода, изоляция и бессмысленность</w:t>
      </w:r>
      <w:r>
        <w:rPr>
          <w:rFonts w:ascii="Trebuchet MS" w:hAnsi="Trebuchet MS"/>
          <w:color w:val="333333"/>
          <w:sz w:val="25"/>
          <w:szCs w:val="25"/>
        </w:rPr>
        <w:t>. Экзистенциальный динамический конфликт порождается конфронтацией индивидуума с любым из этих жизненных фактов.</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Смерть</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Наиболее очевидная, наиболее легко осознаваемая конечная данность - смерть. Сейчас мы существуем, но наступит день, когда мы перестанем существовать. Смерть придет, и от нее никуда не деться. Это ужасающая правда, которая наполняет нас "смертельным" ужасом. Говоря словами Спинозы, "все сущее стремится продолжать свое существование"; противостояние между сознанием неизбежности смерти и желанием продолжать жить - это центральный экзистенциальный конфликт.</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Жизнь и смерть взаимозависимы; они существуют одновременно, а не последовательно; смерть, непрерывно проникая в пределы жизни, оказывает огромное воздействие на наш опыт и поведение.</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Реальность смерти значима в двух отношениях. Сознавание смерти может работать как "пограничная ситуация" и радикальным образом изменить взгляд на жизнь; кроме того, смерть является базовым источником тревоги. Говоря о "пограничных", или "предельных" состояниях смерть превосходит все остальное: смерть есть условие, дающее нам возможность жить подлинной жизнью.</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Конфронтация с личной смертью (моей смертью) - это ни с чем </w:t>
      </w:r>
      <w:proofErr w:type="gramStart"/>
      <w:r>
        <w:rPr>
          <w:rFonts w:ascii="Trebuchet MS" w:hAnsi="Trebuchet MS"/>
          <w:color w:val="333333"/>
          <w:sz w:val="25"/>
          <w:szCs w:val="25"/>
        </w:rPr>
        <w:t>не сравнимая</w:t>
      </w:r>
      <w:proofErr w:type="gramEnd"/>
      <w:r>
        <w:rPr>
          <w:rFonts w:ascii="Trebuchet MS" w:hAnsi="Trebuchet MS"/>
          <w:color w:val="333333"/>
          <w:sz w:val="25"/>
          <w:szCs w:val="25"/>
        </w:rPr>
        <w:t xml:space="preserve"> пограничная ситуация, способная вызвать значительное изменение стиля и характера жизни индивида в мире. Физически смерть разрушает человека, но осознание смерти может спасти его. Смерть действует как катализатор перехода из одного состояния бытия в другое, более высокое - из состояния, в котором мы задаемся вопросом о том, каковы вещи, в состояние</w:t>
      </w:r>
      <w:r>
        <w:rPr>
          <w:rStyle w:val="apple-converted-space"/>
          <w:rFonts w:ascii="Trebuchet MS" w:hAnsi="Trebuchet MS"/>
          <w:color w:val="333333"/>
          <w:sz w:val="25"/>
          <w:szCs w:val="25"/>
        </w:rPr>
        <w:t> </w:t>
      </w:r>
      <w:r>
        <w:rPr>
          <w:rFonts w:ascii="Trebuchet MS" w:hAnsi="Trebuchet MS"/>
          <w:b/>
          <w:bCs/>
          <w:color w:val="333333"/>
          <w:sz w:val="25"/>
          <w:szCs w:val="25"/>
        </w:rPr>
        <w:t>потрясенности тем, что они есть</w:t>
      </w:r>
      <w:r>
        <w:rPr>
          <w:rFonts w:ascii="Trebuchet MS" w:hAnsi="Trebuchet MS"/>
          <w:color w:val="333333"/>
          <w:sz w:val="25"/>
          <w:szCs w:val="25"/>
        </w:rPr>
        <w:t xml:space="preserve">. Осознавание смерти выводит нас из поглощенности </w:t>
      </w:r>
      <w:proofErr w:type="gramStart"/>
      <w:r>
        <w:rPr>
          <w:rFonts w:ascii="Trebuchet MS" w:hAnsi="Trebuchet MS"/>
          <w:color w:val="333333"/>
          <w:sz w:val="25"/>
          <w:szCs w:val="25"/>
        </w:rPr>
        <w:t>тривиальным</w:t>
      </w:r>
      <w:proofErr w:type="gramEnd"/>
      <w:r>
        <w:rPr>
          <w:rFonts w:ascii="Trebuchet MS" w:hAnsi="Trebuchet MS"/>
          <w:color w:val="333333"/>
          <w:sz w:val="25"/>
          <w:szCs w:val="25"/>
        </w:rPr>
        <w:t>, придавая жизни глубину, остроту и совершенно иную перспективу.</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Смерть - событие столь грандиозной важности, что при правильном отношении конфронтация с ней может привести к изменению жизненной перспективы и явиться стимулом к подлинному погружению в жизнь. Страх смерти составляет первичный источник тревоги, присутствует уже на ранней стадии жизни, влияет на формирование структуры характера и в течение жизни продолжает порождать тревогу, являющуюся, в свою очередь, </w:t>
      </w:r>
      <w:proofErr w:type="gramStart"/>
      <w:r>
        <w:rPr>
          <w:rFonts w:ascii="Trebuchet MS" w:hAnsi="Trebuchet MS"/>
          <w:color w:val="333333"/>
          <w:sz w:val="25"/>
          <w:szCs w:val="25"/>
        </w:rPr>
        <w:t>причиной</w:t>
      </w:r>
      <w:proofErr w:type="gramEnd"/>
      <w:r>
        <w:rPr>
          <w:rFonts w:ascii="Trebuchet MS" w:hAnsi="Trebuchet MS"/>
          <w:color w:val="333333"/>
          <w:sz w:val="25"/>
          <w:szCs w:val="25"/>
        </w:rPr>
        <w:t xml:space="preserve"> как явного психологического неблагополучия, так и возникновения психологических защит.</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Важно иметь в виду, что тревога смерти, при всей своей вездесущности и всепроникающих последствиях, обитает в глубочайших пластах нашего существа,</w:t>
      </w:r>
      <w:r>
        <w:rPr>
          <w:rStyle w:val="apple-converted-space"/>
          <w:rFonts w:ascii="Trebuchet MS" w:hAnsi="Trebuchet MS"/>
          <w:color w:val="333333"/>
          <w:sz w:val="25"/>
          <w:szCs w:val="25"/>
        </w:rPr>
        <w:t> </w:t>
      </w:r>
      <w:r>
        <w:rPr>
          <w:rFonts w:ascii="Trebuchet MS" w:hAnsi="Trebuchet MS"/>
          <w:b/>
          <w:bCs/>
          <w:color w:val="333333"/>
          <w:sz w:val="25"/>
          <w:szCs w:val="25"/>
        </w:rPr>
        <w:t>мощно подавляется</w:t>
      </w:r>
      <w:r>
        <w:rPr>
          <w:rStyle w:val="apple-converted-space"/>
          <w:rFonts w:ascii="Trebuchet MS" w:hAnsi="Trebuchet MS"/>
          <w:color w:val="333333"/>
          <w:sz w:val="25"/>
          <w:szCs w:val="25"/>
        </w:rPr>
        <w:t> </w:t>
      </w:r>
      <w:r>
        <w:rPr>
          <w:rFonts w:ascii="Trebuchet MS" w:hAnsi="Trebuchet MS"/>
          <w:color w:val="333333"/>
          <w:sz w:val="25"/>
          <w:szCs w:val="25"/>
        </w:rPr>
        <w:t>и редко переживается в своей полноте.</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lastRenderedPageBreak/>
        <w:t>Свобода</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Другая конечная данность, значительно менее очевидная, это свобода. Обычно свобода представляется однозначно позитивным явлением. Не жаждет ли человек свободы и не стремится ли к ней на протяжении всей письменной истории человечества?</w:t>
      </w:r>
      <w:r>
        <w:rPr>
          <w:rStyle w:val="apple-converted-space"/>
          <w:rFonts w:ascii="Trebuchet MS" w:hAnsi="Trebuchet MS"/>
          <w:color w:val="333333"/>
          <w:sz w:val="25"/>
          <w:szCs w:val="25"/>
        </w:rPr>
        <w:t> </w:t>
      </w:r>
      <w:r>
        <w:rPr>
          <w:rFonts w:ascii="Trebuchet MS" w:hAnsi="Trebuchet MS"/>
          <w:b/>
          <w:bCs/>
          <w:color w:val="333333"/>
          <w:sz w:val="25"/>
          <w:szCs w:val="25"/>
        </w:rPr>
        <w:t>Однако свобода как первичный принцип порождает ужас. В экзистенциальном смысле "свобода" - это отсутствие внешней структуры.</w:t>
      </w:r>
      <w:r>
        <w:rPr>
          <w:rStyle w:val="apple-converted-space"/>
          <w:rFonts w:ascii="Trebuchet MS" w:hAnsi="Trebuchet MS"/>
          <w:color w:val="333333"/>
          <w:sz w:val="25"/>
          <w:szCs w:val="25"/>
        </w:rPr>
        <w:t> </w:t>
      </w:r>
      <w:r>
        <w:rPr>
          <w:rFonts w:ascii="Trebuchet MS" w:hAnsi="Trebuchet MS"/>
          <w:color w:val="333333"/>
          <w:sz w:val="25"/>
          <w:szCs w:val="25"/>
        </w:rPr>
        <w:t xml:space="preserve">Повседневная жизнь питает утешительную иллюзию, что мы приходим в хорошо организованную вселенную, устроенную по определенному плану (и такую же покидаем). На самом же деле индивид несет полную ответственность за свой мир - иначе говоря, сам является его творцом. С этой точки зрения "свобода" подразумевает ужасающую </w:t>
      </w:r>
      <w:proofErr w:type="gramStart"/>
      <w:r>
        <w:rPr>
          <w:rFonts w:ascii="Trebuchet MS" w:hAnsi="Trebuchet MS"/>
          <w:color w:val="333333"/>
          <w:sz w:val="25"/>
          <w:szCs w:val="25"/>
        </w:rPr>
        <w:t>вещь</w:t>
      </w:r>
      <w:proofErr w:type="gramEnd"/>
      <w:r>
        <w:rPr>
          <w:rFonts w:ascii="Trebuchet MS" w:hAnsi="Trebuchet MS"/>
          <w:color w:val="333333"/>
          <w:sz w:val="25"/>
          <w:szCs w:val="25"/>
        </w:rPr>
        <w:t>:</w:t>
      </w:r>
      <w:r>
        <w:rPr>
          <w:rStyle w:val="apple-converted-space"/>
          <w:rFonts w:ascii="Trebuchet MS" w:hAnsi="Trebuchet MS"/>
          <w:color w:val="333333"/>
          <w:sz w:val="25"/>
          <w:szCs w:val="25"/>
        </w:rPr>
        <w:t> </w:t>
      </w:r>
      <w:r>
        <w:rPr>
          <w:rFonts w:ascii="Trebuchet MS" w:hAnsi="Trebuchet MS"/>
          <w:b/>
          <w:bCs/>
          <w:color w:val="333333"/>
          <w:sz w:val="25"/>
          <w:szCs w:val="25"/>
        </w:rPr>
        <w:t xml:space="preserve">мы не опираемся ни на </w:t>
      </w:r>
      <w:proofErr w:type="gramStart"/>
      <w:r>
        <w:rPr>
          <w:rFonts w:ascii="Trebuchet MS" w:hAnsi="Trebuchet MS"/>
          <w:b/>
          <w:bCs/>
          <w:color w:val="333333"/>
          <w:sz w:val="25"/>
          <w:szCs w:val="25"/>
        </w:rPr>
        <w:t>какую</w:t>
      </w:r>
      <w:proofErr w:type="gramEnd"/>
      <w:r>
        <w:rPr>
          <w:rFonts w:ascii="Trebuchet MS" w:hAnsi="Trebuchet MS"/>
          <w:b/>
          <w:bCs/>
          <w:color w:val="333333"/>
          <w:sz w:val="25"/>
          <w:szCs w:val="25"/>
        </w:rPr>
        <w:t xml:space="preserve"> почву, под нами - ничто, пустота, бездна</w:t>
      </w:r>
      <w:r>
        <w:rPr>
          <w:rFonts w:ascii="Trebuchet MS" w:hAnsi="Trebuchet MS"/>
          <w:color w:val="333333"/>
          <w:sz w:val="25"/>
          <w:szCs w:val="25"/>
        </w:rPr>
        <w:t>. Открытие этой пустоты вступает в конфликт с нашей потребностью в почве и структуре. Это также ключевая экзистенциальная динамика.</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Полностью осознавать свою экзистенциальную ситуацию означает осознавать свое самосотворение. Осознавать факт самоконституирования, отсутствия абсолютных внешних точек отсчета, произвольного присвоения смысла миру нами самими - значит осознавать отсутствие почвы под собой.</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Принятие решений погружает нас в это осознание, если мы не сопротивляемся. Решение, особенно необратимое, - это пограничная ситуация, так же как осознание "моей смерти". </w:t>
      </w:r>
      <w:proofErr w:type="gramStart"/>
      <w:r>
        <w:rPr>
          <w:rFonts w:ascii="Trebuchet MS" w:hAnsi="Trebuchet MS"/>
          <w:color w:val="333333"/>
          <w:sz w:val="25"/>
          <w:szCs w:val="25"/>
        </w:rPr>
        <w:t>И то, и другое действует как катализатор процесса сдвига позиции от повседневной к "онтологической", то есть к такому модусу бытия, в котором мы помним о бытии.</w:t>
      </w:r>
      <w:proofErr w:type="gramEnd"/>
      <w:r>
        <w:rPr>
          <w:rFonts w:ascii="Trebuchet MS" w:hAnsi="Trebuchet MS"/>
          <w:color w:val="333333"/>
          <w:sz w:val="25"/>
          <w:szCs w:val="25"/>
        </w:rPr>
        <w:t xml:space="preserve"> Хотя, как учит Хайдеггер, такой катализатор и такой </w:t>
      </w:r>
      <w:proofErr w:type="gramStart"/>
      <w:r>
        <w:rPr>
          <w:rFonts w:ascii="Trebuchet MS" w:hAnsi="Trebuchet MS"/>
          <w:color w:val="333333"/>
          <w:sz w:val="25"/>
          <w:szCs w:val="25"/>
        </w:rPr>
        <w:t>сдвиг</w:t>
      </w:r>
      <w:proofErr w:type="gramEnd"/>
      <w:r>
        <w:rPr>
          <w:rFonts w:ascii="Trebuchet MS" w:hAnsi="Trebuchet MS"/>
          <w:color w:val="333333"/>
          <w:sz w:val="25"/>
          <w:szCs w:val="25"/>
        </w:rPr>
        <w:t xml:space="preserve"> в конечном счете благотворны и являются предпосылками подлинного существования, они также могут вызывать тревогу. Если мы не подготовлены, то находим способы вытеснения решения, точно так же, как вытеснения смерти.</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В той мере, в какой человек отвечает за собственную жизнь, он одинок. Ответственность подразумевает авторство, сознавать свое авторство означает отказаться от веры, что есть другой, кто создает и охраняет тебя.</w:t>
      </w:r>
      <w:r>
        <w:rPr>
          <w:rStyle w:val="apple-converted-space"/>
          <w:rFonts w:ascii="Trebuchet MS" w:hAnsi="Trebuchet MS"/>
          <w:color w:val="333333"/>
          <w:sz w:val="25"/>
          <w:szCs w:val="25"/>
        </w:rPr>
        <w:t> </w:t>
      </w:r>
      <w:r>
        <w:rPr>
          <w:rFonts w:ascii="Trebuchet MS" w:hAnsi="Trebuchet MS"/>
          <w:b/>
          <w:bCs/>
          <w:color w:val="333333"/>
          <w:sz w:val="25"/>
          <w:szCs w:val="25"/>
        </w:rPr>
        <w:t>Акту самосотворения сопутствует глубокое одиночество. Человек начинает сознавать космическое безразличие вселенной. И только через это осознание он сам становится творцом своего мира.</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Одиночество</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Третья конечная данность - изоляция или одиночество. Это не изолированность от людей с порождаемым ею одиночеством и не внутренняя изоляция (от частей собственной личности). Это фундаментальная изоляция - и от других созданий, и от мира, - скрывающаяся за всяким чувством изоляции. Сколь бы ни были мы близки к кому-то, между нами всегда остается последняя непреодолимая пропасть; каждый из нас в одиночестве приходит в мир и в одиночестве должен его покидать. Порождаемый экзистенциальный конфликт является конфликтом между сознаваемой абсолютной изоляцией и потребностью в контакте, в защите, в принадлежности к большему целому.</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Бессмысленность</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lastRenderedPageBreak/>
        <w:t xml:space="preserve">Четвертая конечная данность существования - бессмысленность. Мы должны умереть; мы сами структурируем свою вселенную; каждый из нас фундаментально одинок в равнодушном </w:t>
      </w:r>
      <w:proofErr w:type="gramStart"/>
      <w:r>
        <w:rPr>
          <w:rFonts w:ascii="Trebuchet MS" w:hAnsi="Trebuchet MS"/>
          <w:color w:val="333333"/>
          <w:sz w:val="25"/>
          <w:szCs w:val="25"/>
        </w:rPr>
        <w:t>мире</w:t>
      </w:r>
      <w:proofErr w:type="gramEnd"/>
      <w:r>
        <w:rPr>
          <w:rFonts w:ascii="Trebuchet MS" w:hAnsi="Trebuchet MS"/>
          <w:color w:val="333333"/>
          <w:sz w:val="25"/>
          <w:szCs w:val="25"/>
        </w:rPr>
        <w:t>; какой же тогда смысл в нашем существовании? Почему мы живем? Как нам жить? Если ничто изначально не предначертано значит, каждый из нас должен сам творить свой жизненный замысел. Но может ли это собственное творение быть достаточно прочным, чтобы выдержать нашу жизнь? Этот экзистенциальный динамический конфликт порожден дилеммой, стоящей перед ищущим смысла существом, брошенным в бессмысленный мир.</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Экзистенциальная концепция свободы утверждает, что единственный подлинно абсолютный факт заключается в отсутствии абсолютов. Согласно экзистенциальной точке зрения, мир случаен: все, что есть, могло быть иначе; человеческие существа конституируют себя, свой мир и свою ситуацию в мире; никакого "смысла", никакого великого замысла вселенной, никаких направляющих жизненных ориентиров жизни не существует, за исключением тех, которые создает сам индивид.</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Проблема в самой элементарной форме звучит так: как существо, нуждающееся в смысле, находит смысл во вселенной, не имеющей смысла? Ответ - он его конституирует, то есть создает сам.</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Волокна единой нити бытия</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По дидактическим причинам приходится обсуждать эти данности отдельно друг от друга, но на самом деле все четыре - это волокна единой нити бытия, </w:t>
      </w:r>
      <w:proofErr w:type="gramStart"/>
      <w:r>
        <w:rPr>
          <w:rFonts w:ascii="Trebuchet MS" w:hAnsi="Trebuchet MS"/>
          <w:color w:val="333333"/>
          <w:sz w:val="25"/>
          <w:szCs w:val="25"/>
        </w:rPr>
        <w:t>и</w:t>
      </w:r>
      <w:proofErr w:type="gramEnd"/>
      <w:r>
        <w:rPr>
          <w:rFonts w:ascii="Trebuchet MS" w:hAnsi="Trebuchet MS"/>
          <w:color w:val="333333"/>
          <w:sz w:val="25"/>
          <w:szCs w:val="25"/>
        </w:rPr>
        <w:t xml:space="preserve"> в конечном счете должны быть воссоединены в целостной экзистенциальной модели.</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Трансцендирование и коллапс эго</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Глубокая конфронтация эго с четырьмя данностями эго-существования может вызвать необратимый коллапс и трансцендирование эго (просветление), активизацию в психике элементов сверхсознания с их "галактическим" взглядом на вещи и обязательными атрибутами монистичности и диалектичности.</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Вопросы данностей существования могут разрешиться для нового сознания самым неожиданным образом - смерти нет, все детерминировано, изоляции нет ввиду отсутствия разделенности, все наполнено глубоким и сокровенным смыслом.</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Препарируем эго-иллюзию</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Глобальное отличие экзистенциальной динамики от фрейдистской и неофрейдистской связано с понятием "глубины". Для Фрейда исследование - это всегда раскопки. С аккуратностью и терпением археолога он соскабливал слой за слоем </w:t>
      </w:r>
      <w:proofErr w:type="gramStart"/>
      <w:r>
        <w:rPr>
          <w:rFonts w:ascii="Trebuchet MS" w:hAnsi="Trebuchet MS"/>
          <w:color w:val="333333"/>
          <w:sz w:val="25"/>
          <w:szCs w:val="25"/>
        </w:rPr>
        <w:t>психический материал, пока не достигал</w:t>
      </w:r>
      <w:proofErr w:type="gramEnd"/>
      <w:r>
        <w:rPr>
          <w:rFonts w:ascii="Trebuchet MS" w:hAnsi="Trebuchet MS"/>
          <w:color w:val="333333"/>
          <w:sz w:val="25"/>
          <w:szCs w:val="25"/>
        </w:rPr>
        <w:t xml:space="preserve"> скальной породы фундаментальных конфликтов, являющихся психологическим осадком самых ранних событий жизни индивида. Самый глубокий конфликт - это самый ранний конфликт. Таким образом, психодинамика по Фрейду </w:t>
      </w:r>
      <w:proofErr w:type="gramStart"/>
      <w:r>
        <w:rPr>
          <w:rFonts w:ascii="Trebuchet MS" w:hAnsi="Trebuchet MS"/>
          <w:color w:val="333333"/>
          <w:sz w:val="25"/>
          <w:szCs w:val="25"/>
        </w:rPr>
        <w:t>обусловлена</w:t>
      </w:r>
      <w:proofErr w:type="gramEnd"/>
      <w:r>
        <w:rPr>
          <w:rFonts w:ascii="Trebuchet MS" w:hAnsi="Trebuchet MS"/>
          <w:color w:val="333333"/>
          <w:sz w:val="25"/>
          <w:szCs w:val="25"/>
        </w:rPr>
        <w:t xml:space="preserve"> развитием. "Фундаментальное", "первичное" следует понимать хронологически: и то, и другое синонимично "первому".</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lastRenderedPageBreak/>
        <w:t>Экзистенциальная динамика не порождается развитием. На самом деле ничто не вынуждает нас рассматривать "фундаментальное" (то есть важное, базовое) и "первое" (то есть хронологически первое) как тождественные понятия. С экзистенциальной точки зрения,</w:t>
      </w:r>
      <w:r>
        <w:rPr>
          <w:rStyle w:val="apple-converted-space"/>
          <w:rFonts w:ascii="Trebuchet MS" w:hAnsi="Trebuchet MS"/>
          <w:color w:val="333333"/>
          <w:sz w:val="25"/>
          <w:szCs w:val="25"/>
        </w:rPr>
        <w:t> </w:t>
      </w:r>
      <w:r>
        <w:rPr>
          <w:rFonts w:ascii="Trebuchet MS" w:hAnsi="Trebuchet MS"/>
          <w:b/>
          <w:bCs/>
          <w:color w:val="333333"/>
          <w:sz w:val="25"/>
          <w:szCs w:val="25"/>
        </w:rPr>
        <w:t>глубоко исследовать не значит исследовать прошлое; это значит отодвинуть повседневные заботы и глубоко размышлять о своей экзистенциальной ситуации</w:t>
      </w:r>
      <w:r>
        <w:rPr>
          <w:rFonts w:ascii="Trebuchet MS" w:hAnsi="Trebuchet MS"/>
          <w:color w:val="333333"/>
          <w:sz w:val="25"/>
          <w:szCs w:val="25"/>
        </w:rPr>
        <w:t>. Это значит размышлять о том,</w:t>
      </w:r>
      <w:r>
        <w:rPr>
          <w:rStyle w:val="apple-converted-space"/>
          <w:rFonts w:ascii="Trebuchet MS" w:hAnsi="Trebuchet MS"/>
          <w:color w:val="333333"/>
          <w:sz w:val="25"/>
          <w:szCs w:val="25"/>
        </w:rPr>
        <w:t> </w:t>
      </w:r>
      <w:r>
        <w:rPr>
          <w:rFonts w:ascii="Trebuchet MS" w:hAnsi="Trebuchet MS"/>
          <w:b/>
          <w:bCs/>
          <w:color w:val="333333"/>
          <w:sz w:val="25"/>
          <w:szCs w:val="25"/>
        </w:rPr>
        <w:t>что вне времени - об отношениях своего сознания и пространства вокруг, своих ног и почвы под ними</w:t>
      </w:r>
      <w:r>
        <w:rPr>
          <w:rFonts w:ascii="Trebuchet MS" w:hAnsi="Trebuchet MS"/>
          <w:color w:val="333333"/>
          <w:sz w:val="25"/>
          <w:szCs w:val="25"/>
        </w:rPr>
        <w:t>. Это значит размышлять не о том, каким образом мы стали такими, каковы мы есть, а о том, что</w:t>
      </w:r>
      <w:r>
        <w:rPr>
          <w:rStyle w:val="apple-converted-space"/>
          <w:rFonts w:ascii="Trebuchet MS" w:hAnsi="Trebuchet MS"/>
          <w:color w:val="333333"/>
          <w:sz w:val="25"/>
          <w:szCs w:val="25"/>
        </w:rPr>
        <w:t> </w:t>
      </w:r>
      <w:r>
        <w:rPr>
          <w:rFonts w:ascii="Trebuchet MS" w:hAnsi="Trebuchet MS"/>
          <w:b/>
          <w:bCs/>
          <w:color w:val="333333"/>
          <w:sz w:val="25"/>
          <w:szCs w:val="25"/>
        </w:rPr>
        <w:t>мы есть</w:t>
      </w:r>
      <w:r>
        <w:rPr>
          <w:rFonts w:ascii="Trebuchet MS" w:hAnsi="Trebuchet MS"/>
          <w:color w:val="333333"/>
          <w:sz w:val="25"/>
          <w:szCs w:val="25"/>
        </w:rPr>
        <w:t>.</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В этом смысле экзистенциальную модель можно считать более "глубокой" чем фрейдистскую, а Ялома представлять себе ушедшего от той </w:t>
      </w:r>
      <w:proofErr w:type="gramStart"/>
      <w:r>
        <w:rPr>
          <w:rFonts w:ascii="Trebuchet MS" w:hAnsi="Trebuchet MS"/>
          <w:color w:val="333333"/>
          <w:sz w:val="25"/>
          <w:szCs w:val="25"/>
        </w:rPr>
        <w:t>точки</w:t>
      </w:r>
      <w:proofErr w:type="gramEnd"/>
      <w:r>
        <w:rPr>
          <w:rFonts w:ascii="Trebuchet MS" w:hAnsi="Trebuchet MS"/>
          <w:color w:val="333333"/>
          <w:sz w:val="25"/>
          <w:szCs w:val="25"/>
        </w:rPr>
        <w:t xml:space="preserve"> где остановился Фрейд. Но даже Фрейд в конце своей жизни в каком-то смысле вступил в лагерь экзистенциалистов со своей новой, однако, так и получившей развития, моделью Эроса и Танатоса.</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Также </w:t>
      </w:r>
      <w:proofErr w:type="gramStart"/>
      <w:r>
        <w:rPr>
          <w:rFonts w:ascii="Trebuchet MS" w:hAnsi="Trebuchet MS"/>
          <w:color w:val="333333"/>
          <w:sz w:val="25"/>
          <w:szCs w:val="25"/>
        </w:rPr>
        <w:t>считается</w:t>
      </w:r>
      <w:proofErr w:type="gramEnd"/>
      <w:r>
        <w:rPr>
          <w:rFonts w:ascii="Trebuchet MS" w:hAnsi="Trebuchet MS"/>
          <w:color w:val="333333"/>
          <w:sz w:val="25"/>
          <w:szCs w:val="25"/>
        </w:rPr>
        <w:t xml:space="preserve"> что стандартная фрейдистская аналитическая модель психотерапии эффективна в период сексуального созревания и становления эго, неофрейдистская - в период после созревания, и экзистенциальная - в период позднего созревания и коллапсирования/трансцендирования эго.</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Притягательная сила экзистенциальной терапии обусловлена тем, что она твердо укоренена в онтологическом фундаменте, в глубочайших структурах человеческого существования. Пространство экзистенциальной парадигмы является очень широким, оно принимает в себя и ассимилирует инсайты многих философов, писателей и терапевтов, касающиеся последствий конфронтации с конечными факторами.</w:t>
      </w:r>
    </w:p>
    <w:p w:rsidR="00C84CC8" w:rsidRDefault="00C84CC8" w:rsidP="00C84CC8">
      <w:pPr>
        <w:pStyle w:val="4"/>
        <w:shd w:val="clear" w:color="auto" w:fill="FEFDFB"/>
        <w:spacing w:before="0" w:beforeAutospacing="0" w:after="120" w:afterAutospacing="0"/>
        <w:rPr>
          <w:rFonts w:ascii="Trebuchet MS" w:hAnsi="Trebuchet MS"/>
          <w:b w:val="0"/>
          <w:bCs w:val="0"/>
          <w:color w:val="BBBBBB"/>
          <w:spacing w:val="19"/>
          <w:sz w:val="32"/>
          <w:szCs w:val="32"/>
        </w:rPr>
      </w:pPr>
      <w:r>
        <w:rPr>
          <w:rFonts w:ascii="Trebuchet MS" w:hAnsi="Trebuchet MS"/>
          <w:b w:val="0"/>
          <w:bCs w:val="0"/>
          <w:color w:val="BBBBBB"/>
          <w:spacing w:val="19"/>
          <w:sz w:val="32"/>
          <w:szCs w:val="32"/>
        </w:rPr>
        <w:t>Модель не равна миру</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 xml:space="preserve">Однако это не более чем парадигма, то есть психологический конструкт, </w:t>
      </w:r>
      <w:proofErr w:type="gramStart"/>
      <w:r>
        <w:rPr>
          <w:rFonts w:ascii="Trebuchet MS" w:hAnsi="Trebuchet MS"/>
          <w:color w:val="333333"/>
          <w:sz w:val="25"/>
          <w:szCs w:val="25"/>
        </w:rPr>
        <w:t>оправдываемый</w:t>
      </w:r>
      <w:proofErr w:type="gramEnd"/>
      <w:r>
        <w:rPr>
          <w:rFonts w:ascii="Trebuchet MS" w:hAnsi="Trebuchet MS"/>
          <w:color w:val="333333"/>
          <w:sz w:val="25"/>
          <w:szCs w:val="25"/>
        </w:rPr>
        <w:t xml:space="preserve"> в конечном счете только своей клинической полезностью. Как и любой другой конструкт, </w:t>
      </w:r>
      <w:proofErr w:type="gramStart"/>
      <w:r>
        <w:rPr>
          <w:rFonts w:ascii="Trebuchet MS" w:hAnsi="Trebuchet MS"/>
          <w:color w:val="333333"/>
          <w:sz w:val="25"/>
          <w:szCs w:val="25"/>
        </w:rPr>
        <w:t>он</w:t>
      </w:r>
      <w:proofErr w:type="gramEnd"/>
      <w:r>
        <w:rPr>
          <w:rFonts w:ascii="Trebuchet MS" w:hAnsi="Trebuchet MS"/>
          <w:color w:val="333333"/>
          <w:sz w:val="25"/>
          <w:szCs w:val="25"/>
        </w:rPr>
        <w:t xml:space="preserve"> в конце концов уступит место другим конструктам, обладающим большей объяснительной силой. Ялом рассматривал свою экзистенциальную парадигму как раннюю теорию.</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color w:val="333333"/>
          <w:sz w:val="25"/>
          <w:szCs w:val="25"/>
        </w:rPr>
        <w:t>Для прояснения определенной проблемы терапевт может предложить пациенту любое из некоего ряда объяснений, каждое из которых порождено своей референтной структурой (например, системами Фрейда, Юнга, Хорни, Салливана, Адлера); все эти структуры могут быть "истинны" в том смысле, что продуцируют объяснения, создающие ощущение контроля.</w:t>
      </w:r>
      <w:r>
        <w:rPr>
          <w:rStyle w:val="apple-converted-space"/>
          <w:rFonts w:ascii="Trebuchet MS" w:hAnsi="Trebuchet MS"/>
          <w:color w:val="333333"/>
          <w:sz w:val="25"/>
          <w:szCs w:val="25"/>
        </w:rPr>
        <w:t> </w:t>
      </w:r>
      <w:r>
        <w:rPr>
          <w:rFonts w:ascii="Trebuchet MS" w:hAnsi="Trebuchet MS"/>
          <w:b/>
          <w:bCs/>
          <w:color w:val="333333"/>
          <w:sz w:val="25"/>
          <w:szCs w:val="25"/>
        </w:rPr>
        <w:t>Ни одна не имеет исключительного права на истину, несмотря на неистовые утверждения противоположного.</w:t>
      </w:r>
      <w:r>
        <w:rPr>
          <w:rStyle w:val="apple-converted-space"/>
          <w:rFonts w:ascii="Trebuchet MS" w:hAnsi="Trebuchet MS"/>
          <w:color w:val="333333"/>
          <w:sz w:val="25"/>
          <w:szCs w:val="25"/>
        </w:rPr>
        <w:t> </w:t>
      </w:r>
      <w:r>
        <w:rPr>
          <w:rFonts w:ascii="Trebuchet MS" w:hAnsi="Trebuchet MS"/>
          <w:color w:val="333333"/>
          <w:sz w:val="25"/>
          <w:szCs w:val="25"/>
        </w:rPr>
        <w:t>В конце концов, все они основаны на воображаемых структурах "как будто". Все они говорят: "Вы ведете себя (или чувствуете себя) так, как будто то-то и то-то истинно".</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proofErr w:type="gramStart"/>
      <w:r>
        <w:rPr>
          <w:rFonts w:ascii="Trebuchet MS" w:hAnsi="Trebuchet MS"/>
          <w:color w:val="333333"/>
          <w:sz w:val="25"/>
          <w:szCs w:val="25"/>
        </w:rPr>
        <w:t>Супер-эго, ид, эго; архетипы, идеальные и актуальные "я", система самоуважения; система "я" и диссоциированная система, сознательное, бессознательное -</w:t>
      </w:r>
      <w:r>
        <w:rPr>
          <w:rStyle w:val="apple-converted-space"/>
          <w:rFonts w:ascii="Trebuchet MS" w:hAnsi="Trebuchet MS"/>
          <w:color w:val="333333"/>
          <w:sz w:val="25"/>
          <w:szCs w:val="25"/>
        </w:rPr>
        <w:t> </w:t>
      </w:r>
      <w:r>
        <w:rPr>
          <w:rFonts w:ascii="Trebuchet MS" w:hAnsi="Trebuchet MS"/>
          <w:b/>
          <w:bCs/>
          <w:color w:val="333333"/>
          <w:sz w:val="25"/>
          <w:szCs w:val="25"/>
        </w:rPr>
        <w:t>ничего из перечисленного реально не существует</w:t>
      </w:r>
      <w:r>
        <w:rPr>
          <w:rFonts w:ascii="Trebuchet MS" w:hAnsi="Trebuchet MS"/>
          <w:color w:val="333333"/>
          <w:sz w:val="25"/>
          <w:szCs w:val="25"/>
        </w:rPr>
        <w:t>.</w:t>
      </w:r>
      <w:proofErr w:type="gramEnd"/>
      <w:r>
        <w:rPr>
          <w:rStyle w:val="apple-converted-space"/>
          <w:rFonts w:ascii="Trebuchet MS" w:hAnsi="Trebuchet MS"/>
          <w:color w:val="333333"/>
          <w:sz w:val="25"/>
          <w:szCs w:val="25"/>
        </w:rPr>
        <w:t> </w:t>
      </w:r>
      <w:r>
        <w:rPr>
          <w:rFonts w:ascii="Trebuchet MS" w:hAnsi="Trebuchet MS"/>
          <w:b/>
          <w:bCs/>
          <w:color w:val="333333"/>
          <w:sz w:val="25"/>
          <w:szCs w:val="25"/>
        </w:rPr>
        <w:t>Все это фикции, психологические конструкты, созданные для семантического удобства</w:t>
      </w:r>
      <w:r>
        <w:rPr>
          <w:rFonts w:ascii="Trebuchet MS" w:hAnsi="Trebuchet MS"/>
          <w:color w:val="333333"/>
          <w:sz w:val="25"/>
          <w:szCs w:val="25"/>
        </w:rPr>
        <w:t xml:space="preserve">, и они оправдывают свое существование только своей объяснительной силой. Концепция свободы воли составляет </w:t>
      </w:r>
      <w:r>
        <w:rPr>
          <w:rFonts w:ascii="Trebuchet MS" w:hAnsi="Trebuchet MS"/>
          <w:color w:val="333333"/>
          <w:sz w:val="25"/>
          <w:szCs w:val="25"/>
        </w:rPr>
        <w:lastRenderedPageBreak/>
        <w:t>центральный организующий принцип для этих разнообразных объяснительных систем. Все они действуют по одному и тому же механизму: эффективны в той мере, в какой допускают ощущение личного контроля и таким образом вдохновляют дремлющую волю и помогают человеку измениться.</w:t>
      </w:r>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proofErr w:type="gramStart"/>
      <w:r>
        <w:rPr>
          <w:rFonts w:ascii="Trebuchet MS" w:hAnsi="Trebuchet MS"/>
          <w:color w:val="333333"/>
          <w:sz w:val="25"/>
          <w:szCs w:val="25"/>
        </w:rPr>
        <w:t>Неважно</w:t>
      </w:r>
      <w:proofErr w:type="gramEnd"/>
      <w:r>
        <w:rPr>
          <w:rFonts w:ascii="Trebuchet MS" w:hAnsi="Trebuchet MS"/>
          <w:color w:val="333333"/>
          <w:sz w:val="25"/>
          <w:szCs w:val="25"/>
        </w:rPr>
        <w:t xml:space="preserve"> что вам поможет измениться и пробудит в вас волю и энергию к изменению - важно само изменение и его глубина.</w:t>
      </w:r>
      <w:r>
        <w:rPr>
          <w:rStyle w:val="apple-converted-space"/>
          <w:rFonts w:ascii="Trebuchet MS" w:hAnsi="Trebuchet MS"/>
          <w:color w:val="333333"/>
          <w:sz w:val="25"/>
          <w:szCs w:val="25"/>
        </w:rPr>
        <w:t> </w:t>
      </w:r>
      <w:r>
        <w:rPr>
          <w:rFonts w:ascii="Trebuchet MS" w:hAnsi="Trebuchet MS"/>
          <w:b/>
          <w:bCs/>
          <w:color w:val="333333"/>
          <w:sz w:val="25"/>
          <w:szCs w:val="25"/>
        </w:rPr>
        <w:t>Воля, процесс, изменение и энергия и есть Бог.</w:t>
      </w:r>
      <w:r>
        <w:rPr>
          <w:rStyle w:val="apple-converted-space"/>
          <w:rFonts w:ascii="Trebuchet MS" w:hAnsi="Trebuchet MS"/>
          <w:color w:val="333333"/>
          <w:sz w:val="25"/>
          <w:szCs w:val="25"/>
        </w:rPr>
        <w:t> </w:t>
      </w:r>
      <w:proofErr w:type="gramStart"/>
      <w:r>
        <w:rPr>
          <w:rFonts w:ascii="Trebuchet MS" w:hAnsi="Trebuchet MS"/>
          <w:color w:val="333333"/>
          <w:sz w:val="25"/>
          <w:szCs w:val="25"/>
        </w:rPr>
        <w:t>Вот вам еще одна парадигма, обладающая запредельной объяснительной силой :) В написанном нет никакого смысла и любой смысл в нем появляется только в меру того насколько написанное вызвало в вас изменения и волю к действию.</w:t>
      </w:r>
      <w:proofErr w:type="gramEnd"/>
    </w:p>
    <w:p w:rsidR="00C84CC8" w:rsidRDefault="00C84CC8" w:rsidP="00C84CC8">
      <w:pPr>
        <w:pStyle w:val="a6"/>
        <w:shd w:val="clear" w:color="auto" w:fill="FEFDFB"/>
        <w:spacing w:before="288" w:beforeAutospacing="0" w:after="288" w:afterAutospacing="0" w:line="336" w:lineRule="atLeast"/>
        <w:ind w:left="48" w:right="48"/>
        <w:rPr>
          <w:rFonts w:ascii="Trebuchet MS" w:hAnsi="Trebuchet MS"/>
          <w:color w:val="333333"/>
          <w:sz w:val="25"/>
          <w:szCs w:val="25"/>
        </w:rPr>
      </w:pPr>
      <w:r>
        <w:rPr>
          <w:rFonts w:ascii="Trebuchet MS" w:hAnsi="Trebuchet MS"/>
          <w:b/>
          <w:bCs/>
          <w:color w:val="333333"/>
          <w:sz w:val="25"/>
          <w:szCs w:val="25"/>
        </w:rPr>
        <w:t>Никакое, самое подробное и самое научное, описание мира не равно миру. Можно пытаться описывать жизнь, а можно просто жить жизнью и быть ею.</w:t>
      </w:r>
    </w:p>
    <w:p w:rsidR="00680805" w:rsidRDefault="00680805" w:rsidP="00680805">
      <w:pPr>
        <w:spacing w:after="0" w:line="240" w:lineRule="auto"/>
        <w:rPr>
          <w:rFonts w:ascii="Times New Roman" w:eastAsia="Times New Roman" w:hAnsi="Times New Roman" w:cs="Times New Roman"/>
          <w:color w:val="333333"/>
          <w:sz w:val="26"/>
          <w:szCs w:val="26"/>
          <w:shd w:val="clear" w:color="auto" w:fill="C0A154"/>
          <w:lang w:eastAsia="ru-RU"/>
        </w:rPr>
      </w:pPr>
    </w:p>
    <w:p w:rsidR="00680805" w:rsidRDefault="00680805" w:rsidP="00680805">
      <w:pPr>
        <w:spacing w:after="0" w:line="240" w:lineRule="auto"/>
        <w:rPr>
          <w:rFonts w:ascii="Times New Roman" w:eastAsia="Times New Roman" w:hAnsi="Times New Roman" w:cs="Times New Roman"/>
          <w:color w:val="333333"/>
          <w:sz w:val="26"/>
          <w:szCs w:val="26"/>
          <w:shd w:val="clear" w:color="auto" w:fill="C0A154"/>
          <w:lang w:eastAsia="ru-RU"/>
        </w:rPr>
      </w:pPr>
    </w:p>
    <w:p w:rsidR="00680805" w:rsidRPr="00680805" w:rsidRDefault="00680805" w:rsidP="00680805">
      <w:pPr>
        <w:spacing w:after="0" w:line="240" w:lineRule="auto"/>
        <w:rPr>
          <w:rFonts w:ascii="Times New Roman" w:hAnsi="Times New Roman" w:cs="Times New Roman"/>
          <w:sz w:val="20"/>
          <w:szCs w:val="20"/>
        </w:rPr>
      </w:pPr>
    </w:p>
    <w:sectPr w:rsidR="00680805" w:rsidRPr="00680805" w:rsidSect="00226F30">
      <w:pgSz w:w="11906" w:h="16838"/>
      <w:pgMar w:top="397" w:right="567" w:bottom="39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panose1 w:val="00000000000000000000"/>
    <w:charset w:val="00"/>
    <w:family w:val="roman"/>
    <w:notTrueType/>
    <w:pitch w:val="default"/>
    <w:sig w:usb0="00000000" w:usb1="00000000" w:usb2="00000000" w:usb3="00000000" w:csb0="00000000" w:csb1="00000000"/>
  </w:font>
  <w:font w:name="arialbd">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901"/>
    <w:multiLevelType w:val="multilevel"/>
    <w:tmpl w:val="3682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891F8B"/>
    <w:multiLevelType w:val="multilevel"/>
    <w:tmpl w:val="8388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FE5280"/>
    <w:multiLevelType w:val="multilevel"/>
    <w:tmpl w:val="A1B6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724483"/>
    <w:multiLevelType w:val="multilevel"/>
    <w:tmpl w:val="2C9A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grammar="clean"/>
  <w:defaultTabStop w:val="708"/>
  <w:drawingGridHorizontalSpacing w:val="110"/>
  <w:displayHorizontalDrawingGridEvery w:val="2"/>
  <w:characterSpacingControl w:val="doNotCompress"/>
  <w:compat/>
  <w:rsids>
    <w:rsidRoot w:val="00DD1ECD"/>
    <w:rsid w:val="00141164"/>
    <w:rsid w:val="00217C2A"/>
    <w:rsid w:val="00226F30"/>
    <w:rsid w:val="004F6A85"/>
    <w:rsid w:val="0062154B"/>
    <w:rsid w:val="00680805"/>
    <w:rsid w:val="00824025"/>
    <w:rsid w:val="009706CA"/>
    <w:rsid w:val="00A90F9A"/>
    <w:rsid w:val="00C84CC8"/>
    <w:rsid w:val="00DD1ECD"/>
    <w:rsid w:val="00E00BBD"/>
    <w:rsid w:val="00E7391E"/>
    <w:rsid w:val="00EA3D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C2A"/>
  </w:style>
  <w:style w:type="paragraph" w:styleId="2">
    <w:name w:val="heading 2"/>
    <w:basedOn w:val="a"/>
    <w:link w:val="20"/>
    <w:uiPriority w:val="9"/>
    <w:qFormat/>
    <w:rsid w:val="0068080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C84C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68080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D1ECD"/>
  </w:style>
  <w:style w:type="character" w:styleId="a3">
    <w:name w:val="Hyperlink"/>
    <w:basedOn w:val="a0"/>
    <w:uiPriority w:val="99"/>
    <w:semiHidden/>
    <w:unhideWhenUsed/>
    <w:rsid w:val="00DD1ECD"/>
    <w:rPr>
      <w:color w:val="0000FF"/>
      <w:u w:val="single"/>
    </w:rPr>
  </w:style>
  <w:style w:type="character" w:styleId="a4">
    <w:name w:val="Strong"/>
    <w:basedOn w:val="a0"/>
    <w:uiPriority w:val="22"/>
    <w:qFormat/>
    <w:rsid w:val="00DD1ECD"/>
    <w:rPr>
      <w:b/>
      <w:bCs/>
    </w:rPr>
  </w:style>
  <w:style w:type="character" w:styleId="a5">
    <w:name w:val="Emphasis"/>
    <w:basedOn w:val="a0"/>
    <w:uiPriority w:val="20"/>
    <w:qFormat/>
    <w:rsid w:val="00DD1ECD"/>
    <w:rPr>
      <w:i/>
      <w:iCs/>
    </w:rPr>
  </w:style>
  <w:style w:type="paragraph" w:styleId="a6">
    <w:name w:val="Normal (Web)"/>
    <w:basedOn w:val="a"/>
    <w:uiPriority w:val="99"/>
    <w:semiHidden/>
    <w:unhideWhenUsed/>
    <w:rsid w:val="006808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info">
    <w:name w:val="ref-info"/>
    <w:basedOn w:val="a0"/>
    <w:rsid w:val="00680805"/>
  </w:style>
  <w:style w:type="character" w:customStyle="1" w:styleId="20">
    <w:name w:val="Заголовок 2 Знак"/>
    <w:basedOn w:val="a0"/>
    <w:link w:val="2"/>
    <w:uiPriority w:val="9"/>
    <w:rsid w:val="00680805"/>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680805"/>
    <w:rPr>
      <w:rFonts w:ascii="Times New Roman" w:eastAsia="Times New Roman" w:hAnsi="Times New Roman" w:cs="Times New Roman"/>
      <w:b/>
      <w:bCs/>
      <w:sz w:val="24"/>
      <w:szCs w:val="24"/>
      <w:lang w:eastAsia="ru-RU"/>
    </w:rPr>
  </w:style>
  <w:style w:type="paragraph" w:styleId="a7">
    <w:name w:val="Balloon Text"/>
    <w:basedOn w:val="a"/>
    <w:link w:val="a8"/>
    <w:uiPriority w:val="99"/>
    <w:semiHidden/>
    <w:unhideWhenUsed/>
    <w:rsid w:val="0068080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0805"/>
    <w:rPr>
      <w:rFonts w:ascii="Tahoma" w:hAnsi="Tahoma" w:cs="Tahoma"/>
      <w:sz w:val="16"/>
      <w:szCs w:val="16"/>
    </w:rPr>
  </w:style>
  <w:style w:type="character" w:customStyle="1" w:styleId="30">
    <w:name w:val="Заголовок 3 Знак"/>
    <w:basedOn w:val="a0"/>
    <w:link w:val="3"/>
    <w:uiPriority w:val="9"/>
    <w:semiHidden/>
    <w:rsid w:val="00C84CC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533815093">
      <w:bodyDiv w:val="1"/>
      <w:marLeft w:val="0"/>
      <w:marRight w:val="0"/>
      <w:marTop w:val="0"/>
      <w:marBottom w:val="0"/>
      <w:divBdr>
        <w:top w:val="none" w:sz="0" w:space="0" w:color="auto"/>
        <w:left w:val="none" w:sz="0" w:space="0" w:color="auto"/>
        <w:bottom w:val="none" w:sz="0" w:space="0" w:color="auto"/>
        <w:right w:val="none" w:sz="0" w:space="0" w:color="auto"/>
      </w:divBdr>
    </w:div>
    <w:div w:id="572666384">
      <w:bodyDiv w:val="1"/>
      <w:marLeft w:val="0"/>
      <w:marRight w:val="0"/>
      <w:marTop w:val="0"/>
      <w:marBottom w:val="0"/>
      <w:divBdr>
        <w:top w:val="none" w:sz="0" w:space="0" w:color="auto"/>
        <w:left w:val="none" w:sz="0" w:space="0" w:color="auto"/>
        <w:bottom w:val="none" w:sz="0" w:space="0" w:color="auto"/>
        <w:right w:val="none" w:sz="0" w:space="0" w:color="auto"/>
      </w:divBdr>
    </w:div>
    <w:div w:id="1636527988">
      <w:bodyDiv w:val="1"/>
      <w:marLeft w:val="0"/>
      <w:marRight w:val="0"/>
      <w:marTop w:val="0"/>
      <w:marBottom w:val="0"/>
      <w:divBdr>
        <w:top w:val="none" w:sz="0" w:space="0" w:color="auto"/>
        <w:left w:val="none" w:sz="0" w:space="0" w:color="auto"/>
        <w:bottom w:val="none" w:sz="0" w:space="0" w:color="auto"/>
        <w:right w:val="none" w:sz="0" w:space="0" w:color="auto"/>
      </w:divBdr>
    </w:div>
    <w:div w:id="1957757930">
      <w:bodyDiv w:val="1"/>
      <w:marLeft w:val="0"/>
      <w:marRight w:val="0"/>
      <w:marTop w:val="0"/>
      <w:marBottom w:val="0"/>
      <w:divBdr>
        <w:top w:val="none" w:sz="0" w:space="0" w:color="auto"/>
        <w:left w:val="none" w:sz="0" w:space="0" w:color="auto"/>
        <w:bottom w:val="none" w:sz="0" w:space="0" w:color="auto"/>
        <w:right w:val="none" w:sz="0" w:space="0" w:color="auto"/>
      </w:divBdr>
    </w:div>
    <w:div w:id="1997225540">
      <w:bodyDiv w:val="1"/>
      <w:marLeft w:val="0"/>
      <w:marRight w:val="0"/>
      <w:marTop w:val="0"/>
      <w:marBottom w:val="0"/>
      <w:divBdr>
        <w:top w:val="none" w:sz="0" w:space="0" w:color="auto"/>
        <w:left w:val="none" w:sz="0" w:space="0" w:color="auto"/>
        <w:bottom w:val="none" w:sz="0" w:space="0" w:color="auto"/>
        <w:right w:val="none" w:sz="0" w:space="0" w:color="auto"/>
      </w:divBdr>
      <w:divsChild>
        <w:div w:id="827211043">
          <w:blockQuote w:val="1"/>
          <w:marLeft w:val="1093"/>
          <w:marRight w:val="0"/>
          <w:marTop w:val="168"/>
          <w:marBottom w:val="168"/>
          <w:divBdr>
            <w:top w:val="single" w:sz="6" w:space="3" w:color="E0E0E0"/>
            <w:left w:val="single" w:sz="6" w:space="15" w:color="E0E0E0"/>
            <w:bottom w:val="single" w:sz="6" w:space="3" w:color="E0E0E0"/>
            <w:right w:val="single" w:sz="6" w:space="15" w:color="E0E0E0"/>
          </w:divBdr>
          <w:divsChild>
            <w:div w:id="490603438">
              <w:marLeft w:val="0"/>
              <w:marRight w:val="0"/>
              <w:marTop w:val="0"/>
              <w:marBottom w:val="0"/>
              <w:divBdr>
                <w:top w:val="none" w:sz="0" w:space="0" w:color="auto"/>
                <w:left w:val="none" w:sz="0" w:space="0" w:color="auto"/>
                <w:bottom w:val="none" w:sz="0" w:space="0" w:color="auto"/>
                <w:right w:val="none" w:sz="0" w:space="0" w:color="auto"/>
              </w:divBdr>
              <w:divsChild>
                <w:div w:id="174668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80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6%D1%8E%D1%80%D0%B8%D1%85" TargetMode="External"/><Relationship Id="rId13" Type="http://schemas.openxmlformats.org/officeDocument/2006/relationships/hyperlink" Target="https://ru.wikipedia.org/wiki/%D0%A1%D0%BE%D0%B5%D0%B4%D0%B8%D0%BD%D1%91%D0%BD%D0%BD%D1%8B%D0%B5_%D0%A8%D1%82%D0%B0%D1%82%D1%8B_%D0%90%D0%BC%D0%B5%D1%80%D0%B8%D0%BA%D0%B8" TargetMode="External"/><Relationship Id="rId18" Type="http://schemas.openxmlformats.org/officeDocument/2006/relationships/hyperlink" Target="https://ru.wikipedia.org/wiki/%D0%91%D0%B5%D1%81%D1%82%D1%81%D0%B5%D0%BB%D0%BB%D0%B5%D1%80" TargetMode="External"/><Relationship Id="rId26" Type="http://schemas.openxmlformats.org/officeDocument/2006/relationships/hyperlink" Target="https://ru.wikipedia.org/wiki/%D0%9A%D0%BE%D0%BB%D0%BE%D1%80%D0%B0%D0%B4%D0%BE" TargetMode="External"/><Relationship Id="rId39" Type="http://schemas.openxmlformats.org/officeDocument/2006/relationships/hyperlink" Target="https://odepressii.ru/obschee/5-stadiy-prinyatiya-neizbezhnogo.html" TargetMode="External"/><Relationship Id="rId3" Type="http://schemas.openxmlformats.org/officeDocument/2006/relationships/settings" Target="settings.xml"/><Relationship Id="rId21" Type="http://schemas.openxmlformats.org/officeDocument/2006/relationships/hyperlink" Target="https://ru.wikipedia.org/wiki/%D0%A1%D0%BC%D0%B5%D1%80%D1%82%D1%8C" TargetMode="External"/><Relationship Id="rId34" Type="http://schemas.openxmlformats.org/officeDocument/2006/relationships/hyperlink" Target="https://ru.wikipedia.org/wiki/%D0%9A%D1%8E%D0%B1%D0%BB%D0%B5%D1%80-%D0%A0%D0%BE%D1%81%D1%81,_%D0%AD%D0%BB%D0%B8%D0%B7%D0%B0%D0%B1%D0%B5%D1%82" TargetMode="External"/><Relationship Id="rId42" Type="http://schemas.openxmlformats.org/officeDocument/2006/relationships/hyperlink" Target="http://www.argenberg.com/2007/11/smert-svoboda-odinochestvo-bessmyslennost.html" TargetMode="External"/><Relationship Id="rId7" Type="http://schemas.openxmlformats.org/officeDocument/2006/relationships/hyperlink" Target="https://ru.wikipedia.org/wiki/1926_%D0%B3%D0%BE%D0%B4" TargetMode="External"/><Relationship Id="rId12" Type="http://schemas.openxmlformats.org/officeDocument/2006/relationships/hyperlink" Target="https://ru.wikipedia.org/wiki/%D0%90%D1%80%D0%B8%D0%B7%D0%BE%D0%BD%D0%B0" TargetMode="External"/><Relationship Id="rId17" Type="http://schemas.openxmlformats.org/officeDocument/2006/relationships/hyperlink" Target="https://ru.wikipedia.org/wiki/1969_%D0%B3%D0%BE%D0%B4" TargetMode="External"/><Relationship Id="rId25" Type="http://schemas.openxmlformats.org/officeDocument/2006/relationships/hyperlink" Target="https://ru.wikipedia.org/wiki/%D0%A7%D0%B8%D0%BA%D0%B0%D0%B3%D0%BE" TargetMode="External"/><Relationship Id="rId33" Type="http://schemas.openxmlformats.org/officeDocument/2006/relationships/hyperlink" Target="https://ru.wikipedia.org/wiki/%D0%A5%D0%BE%D1%81%D0%BF%D0%B8%D1%81" TargetMode="External"/><Relationship Id="rId38" Type="http://schemas.openxmlformats.org/officeDocument/2006/relationships/hyperlink" Target="https://ru.wikipedia.org/wiki/%D0%9A%D1%8E%D0%B1%D0%BB%D0%B5%D1%80-%D0%A0%D0%BE%D1%81%D1%81,_%D0%AD%D0%BB%D0%B8%D0%B7%D0%B0%D0%B1%D0%B5%D1%82" TargetMode="External"/><Relationship Id="rId2" Type="http://schemas.openxmlformats.org/officeDocument/2006/relationships/styles" Target="styles.xml"/><Relationship Id="rId16" Type="http://schemas.openxmlformats.org/officeDocument/2006/relationships/hyperlink" Target="https://ru.wikipedia.org/wiki/%D0%9E%D0%BA%D0%BE%D0%BB%D0%BE%D1%81%D0%BC%D0%B5%D1%80%D1%82%D0%BD%D1%8B%D0%B5_%D0%BF%D0%B5%D1%80%D0%B5%D0%B6%D0%B8%D0%B2%D0%B0%D0%BD%D0%B8%D1%8F" TargetMode="External"/><Relationship Id="rId20" Type="http://schemas.openxmlformats.org/officeDocument/2006/relationships/hyperlink" Target="https://ru.wikipedia.org/wiki/%D0%94%D0%BE%D1%81%D1%82%D0%BE%D0%B8%D0%BD%D1%81%D1%82%D0%B2%D0%BE" TargetMode="External"/><Relationship Id="rId29" Type="http://schemas.openxmlformats.org/officeDocument/2006/relationships/hyperlink" Target="https://ru.wikipedia.org/wiki/%D0%97%D0%B0%D0%B1%D0%BE%D0%BB%D0%B5%D0%B2%D0%B0%D0%BD%D0%B8%D1%8F,_%D0%BF%D0%B5%D1%80%D0%B5%D0%B4%D0%B0%D1%8E%D1%89%D0%B8%D0%B5%D1%81%D1%8F_%D0%BF%D0%BE%D0%BB%D0%BE%D0%B2%D1%8B%D0%BC_%D0%BF%D1%83%D1%82%D1%91%D0%BC" TargetMode="External"/><Relationship Id="rId41"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hyperlink" Target="https://ru.wikipedia.org/wiki/8_%D0%B8%D1%8E%D0%BB%D1%8F" TargetMode="External"/><Relationship Id="rId11" Type="http://schemas.openxmlformats.org/officeDocument/2006/relationships/hyperlink" Target="https://ru.wikipedia.org/wiki/%D0%A1%D0%BA%D0%BE%D1%82%D1%82%D1%81%D0%B4%D0%B5%D0%B9%D0%BB_(%D0%90%D1%80%D0%B8%D0%B7%D0%BE%D0%BD%D0%B0)" TargetMode="External"/><Relationship Id="rId24" Type="http://schemas.openxmlformats.org/officeDocument/2006/relationships/hyperlink" Target="https://ru.wikipedia.org/wiki/%D0%9D%D1%8C%D1%8E-%D0%99%D0%BE%D1%80%D0%BA" TargetMode="External"/><Relationship Id="rId32" Type="http://schemas.openxmlformats.org/officeDocument/2006/relationships/hyperlink" Target="https://ru.wikipedia.org/wiki/%D0%9A%D1%8E%D0%B1%D0%BB%D0%B5%D1%80-%D0%A0%D0%BE%D1%81%D1%81,_%D0%AD%D0%BB%D0%B8%D0%B7%D0%B0%D0%B1%D0%B5%D1%82" TargetMode="External"/><Relationship Id="rId37" Type="http://schemas.openxmlformats.org/officeDocument/2006/relationships/hyperlink" Target="https://ru.wikipedia.org/wiki/%D0%A1%D0%BA%D0%BE%D1%82%D1%82%D1%81%D0%B4%D0%B5%D0%B9%D0%BB_(%D0%90%D1%80%D0%B8%D0%B7%D0%BE%D0%BD%D0%B0)" TargetMode="External"/><Relationship Id="rId40" Type="http://schemas.openxmlformats.org/officeDocument/2006/relationships/hyperlink" Target="http://ru.wikipedia.org/wiki/%D0%9A%D1%8E%D0%B1%D0%BB%D0%B5%D1%80-%D0%A0%D0%BE%D1%81%D1%81,_%D0%AD%D0%BB%D0%B8%D0%B7%D0%B0%D0%B1%D0%B5%D1%82" TargetMode="External"/><Relationship Id="rId5" Type="http://schemas.openxmlformats.org/officeDocument/2006/relationships/hyperlink" Target="https://ru.wikipedia.org/wiki/%D0%9D%D0%B5%D0%BC%D0%B5%D1%86%D0%BA%D0%B8%D0%B9_%D1%8F%D0%B7%D1%8B%D0%BA" TargetMode="External"/><Relationship Id="rId15" Type="http://schemas.openxmlformats.org/officeDocument/2006/relationships/hyperlink" Target="https://ru.wikipedia.org/wiki/%D0%9F%D1%81%D0%B8%D1%85%D0%BE%D0%BB%D0%BE%D0%B3%D0%B8%D1%87%D0%B5%D1%81%D0%BA%D0%B0%D1%8F_%D0%BF%D0%BE%D0%BC%D0%BE%D1%89%D1%8C" TargetMode="External"/><Relationship Id="rId23" Type="http://schemas.openxmlformats.org/officeDocument/2006/relationships/hyperlink" Target="https://ru.wikipedia.org/wiki/1958_%D0%B3%D0%BE%D0%B4" TargetMode="External"/><Relationship Id="rId28" Type="http://schemas.openxmlformats.org/officeDocument/2006/relationships/hyperlink" Target="javascript:collapseDiv(0);" TargetMode="External"/><Relationship Id="rId36" Type="http://schemas.openxmlformats.org/officeDocument/2006/relationships/hyperlink" Target="https://ru.wikipedia.org/wiki/%D0%98%D0%BD%D1%81%D1%83%D0%BB%D1%8C%D1%82" TargetMode="External"/><Relationship Id="rId10" Type="http://schemas.openxmlformats.org/officeDocument/2006/relationships/hyperlink" Target="https://ru.wikipedia.org/wiki/2004_%D0%B3%D0%BE%D0%B4" TargetMode="External"/><Relationship Id="rId19" Type="http://schemas.openxmlformats.org/officeDocument/2006/relationships/hyperlink" Target="https://ru.wikipedia.org/wiki/%D0%9A%D1%8E%D0%B1%D0%BB%D0%B5%D1%80-%D0%A0%D0%BE%D1%81%D1%81,_%D0%AD%D0%BB%D0%B8%D0%B7%D0%B0%D0%B1%D0%B5%D1%82" TargetMode="External"/><Relationship Id="rId31" Type="http://schemas.openxmlformats.org/officeDocument/2006/relationships/hyperlink" Target="https://ru.wikipedia.org/wiki/%D0%9A%D1%8E%D0%B1%D0%BB%D0%B5%D1%80-%D0%A0%D0%BE%D1%81%D1%81,_%D0%AD%D0%BB%D0%B8%D0%B7%D0%B0%D0%B1%D0%B5%D1%82"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u.wikipedia.org/wiki/24_%D0%B0%D0%B2%D0%B3%D1%83%D1%81%D1%82%D0%B0" TargetMode="External"/><Relationship Id="rId14" Type="http://schemas.openxmlformats.org/officeDocument/2006/relationships/hyperlink" Target="https://ru.wikipedia.org/wiki/%D0%9F%D1%81%D0%B8%D1%85%D0%BE%D0%BB%D0%BE%D0%B3" TargetMode="External"/><Relationship Id="rId22" Type="http://schemas.openxmlformats.org/officeDocument/2006/relationships/hyperlink" Target="https://ru.wikipedia.org/wiki/%D0%9A%D1%8E%D0%B1%D0%BB%D0%B5%D1%80-%D0%A0%D0%BE%D1%81%D1%81,_%D0%AD%D0%BB%D0%B8%D0%B7%D0%B0%D0%B1%D0%B5%D1%82" TargetMode="External"/><Relationship Id="rId27" Type="http://schemas.openxmlformats.org/officeDocument/2006/relationships/hyperlink" Target="https://ru.wikipedia.org/wiki/%D0%9A%D1%8E%D0%B1%D0%BB%D0%B5%D1%80-%D0%A0%D0%BE%D1%81%D1%81,_%D0%AD%D0%BB%D0%B8%D0%B7%D0%B0%D0%B1%D0%B5%D1%82" TargetMode="External"/><Relationship Id="rId30" Type="http://schemas.openxmlformats.org/officeDocument/2006/relationships/hyperlink" Target="https://ru.wikipedia.org/wiki/%D0%9A%D1%8E%D0%B1%D0%BB%D0%B5%D1%80-%D0%A0%D0%BE%D1%81%D1%81,_%D0%AD%D0%BB%D0%B8%D0%B7%D0%B0%D0%B1%D0%B5%D1%82" TargetMode="External"/><Relationship Id="rId35" Type="http://schemas.openxmlformats.org/officeDocument/2006/relationships/hyperlink" Target="https://ru.wikipedia.org/wiki/1994_%D0%B3%D0%BE%D0%B4"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20</Pages>
  <Words>11596</Words>
  <Characters>66101</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Дева Нарайана</dc:creator>
  <cp:keywords/>
  <dc:description/>
  <cp:lastModifiedBy>Дева Нарайана</cp:lastModifiedBy>
  <cp:revision>4</cp:revision>
  <dcterms:created xsi:type="dcterms:W3CDTF">2017-02-06T01:43:00Z</dcterms:created>
  <dcterms:modified xsi:type="dcterms:W3CDTF">2017-02-09T02:14:00Z</dcterms:modified>
</cp:coreProperties>
</file>